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985" w:rsidRPr="00221B8E" w:rsidRDefault="00653985" w:rsidP="00653985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color w:val="333333"/>
          <w:kern w:val="36"/>
          <w:sz w:val="32"/>
          <w:szCs w:val="32"/>
          <w:lang w:eastAsia="pl-PL"/>
        </w:rPr>
      </w:pPr>
      <w:bookmarkStart w:id="0" w:name="_GoBack"/>
      <w:r w:rsidRPr="00221B8E">
        <w:rPr>
          <w:rFonts w:eastAsia="Times New Roman" w:cstheme="minorHAnsi"/>
          <w:b/>
          <w:bCs/>
          <w:color w:val="333333"/>
          <w:kern w:val="36"/>
          <w:sz w:val="32"/>
          <w:szCs w:val="32"/>
          <w:lang w:eastAsia="pl-PL"/>
        </w:rPr>
        <w:t>Kurs życia opartego na uważności dla młodzieży MBLC-YA</w:t>
      </w:r>
    </w:p>
    <w:bookmarkEnd w:id="0"/>
    <w:p w:rsidR="00653985" w:rsidRPr="00221B8E" w:rsidRDefault="00653985" w:rsidP="00653985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92C2D"/>
          <w:sz w:val="24"/>
          <w:szCs w:val="24"/>
          <w:lang w:eastAsia="pl-PL"/>
        </w:rPr>
      </w:pPr>
      <w:r w:rsidRPr="00221B8E">
        <w:rPr>
          <w:rFonts w:eastAsia="Times New Roman" w:cstheme="minorHAnsi"/>
          <w:color w:val="292C2D"/>
          <w:sz w:val="24"/>
          <w:szCs w:val="24"/>
          <w:lang w:eastAsia="pl-PL"/>
        </w:rPr>
        <w:t>We współczesnym świecie goniącym za sukcesem, pełnym wrażeń, wyzwań i zagrożeń zaopiekowanie potrzeby fizycznej i emocjonalnej bliskości, stworzenie miejsca na ukojenie i akceptację, na odczuwanie spokoju i szczęścia staje się możliwe dzięki rozwijaniu uważności i życzliwości.</w:t>
      </w:r>
    </w:p>
    <w:p w:rsidR="00653985" w:rsidRPr="00221B8E" w:rsidRDefault="00653985" w:rsidP="00653985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92C2D"/>
          <w:sz w:val="24"/>
          <w:szCs w:val="24"/>
          <w:lang w:eastAsia="pl-PL"/>
        </w:rPr>
      </w:pPr>
      <w:r w:rsidRPr="00221B8E">
        <w:rPr>
          <w:rFonts w:eastAsia="Times New Roman" w:cstheme="minorHAnsi"/>
          <w:color w:val="292C2D"/>
          <w:sz w:val="24"/>
          <w:szCs w:val="24"/>
          <w:lang w:eastAsia="pl-PL"/>
        </w:rPr>
        <w:t>Uważność to wrodzona ludzka umiejętność bycia przytomnym i świadomym, to otwarte i przyjazne nastawienie, z którym podchodzimy do dostrzegania tego, co się dzieje w danej chwili, bez osądzania, z akceptacją i otwartością.</w:t>
      </w:r>
    </w:p>
    <w:p w:rsidR="00653985" w:rsidRPr="00221B8E" w:rsidRDefault="00653985" w:rsidP="0065398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color w:val="333333"/>
          <w:sz w:val="32"/>
          <w:szCs w:val="32"/>
          <w:lang w:eastAsia="pl-PL"/>
        </w:rPr>
      </w:pPr>
      <w:r w:rsidRPr="00221B8E">
        <w:rPr>
          <w:rFonts w:eastAsia="Times New Roman" w:cstheme="minorHAnsi"/>
          <w:b/>
          <w:bCs/>
          <w:color w:val="333333"/>
          <w:sz w:val="32"/>
          <w:szCs w:val="32"/>
          <w:lang w:eastAsia="pl-PL"/>
        </w:rPr>
        <w:t>Po co nam uważność?</w:t>
      </w:r>
    </w:p>
    <w:p w:rsidR="00653985" w:rsidRPr="00221B8E" w:rsidRDefault="00653985" w:rsidP="00653985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92C2D"/>
          <w:sz w:val="24"/>
          <w:szCs w:val="24"/>
          <w:lang w:eastAsia="pl-PL"/>
        </w:rPr>
      </w:pPr>
      <w:r w:rsidRPr="00221B8E">
        <w:rPr>
          <w:rFonts w:eastAsia="Times New Roman" w:cstheme="minorHAnsi"/>
          <w:color w:val="292C2D"/>
          <w:sz w:val="24"/>
          <w:szCs w:val="24"/>
          <w:lang w:eastAsia="pl-PL"/>
        </w:rPr>
        <w:t>Uważność zwiększa </w:t>
      </w:r>
      <w:r w:rsidRPr="00221B8E">
        <w:rPr>
          <w:rFonts w:eastAsia="Times New Roman" w:cstheme="minorHAnsi"/>
          <w:bCs/>
          <w:color w:val="292C2D"/>
          <w:sz w:val="24"/>
          <w:szCs w:val="24"/>
          <w:lang w:eastAsia="pl-PL"/>
        </w:rPr>
        <w:t>odporność na stres</w:t>
      </w:r>
      <w:r w:rsidRPr="00221B8E">
        <w:rPr>
          <w:rFonts w:eastAsia="Times New Roman" w:cstheme="minorHAnsi"/>
          <w:color w:val="292C2D"/>
          <w:sz w:val="24"/>
          <w:szCs w:val="24"/>
          <w:lang w:eastAsia="pl-PL"/>
        </w:rPr>
        <w:t> i poprawia </w:t>
      </w:r>
      <w:r w:rsidRPr="00221B8E">
        <w:rPr>
          <w:rFonts w:eastAsia="Times New Roman" w:cstheme="minorHAnsi"/>
          <w:bCs/>
          <w:color w:val="292C2D"/>
          <w:sz w:val="32"/>
          <w:szCs w:val="32"/>
          <w:lang w:eastAsia="pl-PL"/>
        </w:rPr>
        <w:t>równowagę emocjonalną</w:t>
      </w:r>
      <w:r w:rsidR="00221B8E">
        <w:rPr>
          <w:rFonts w:eastAsia="Times New Roman" w:cstheme="minorHAnsi"/>
          <w:color w:val="292C2D"/>
          <w:sz w:val="24"/>
          <w:szCs w:val="24"/>
          <w:lang w:eastAsia="pl-PL"/>
        </w:rPr>
        <w:t>. Bycie uważnym podnosi t</w:t>
      </w:r>
      <w:r w:rsidRPr="00221B8E">
        <w:rPr>
          <w:rFonts w:eastAsia="Times New Roman" w:cstheme="minorHAnsi"/>
          <w:color w:val="292C2D"/>
          <w:sz w:val="24"/>
          <w:szCs w:val="24"/>
          <w:lang w:eastAsia="pl-PL"/>
        </w:rPr>
        <w:t>akże </w:t>
      </w:r>
      <w:r w:rsidRPr="00221B8E">
        <w:rPr>
          <w:rFonts w:eastAsia="Times New Roman" w:cstheme="minorHAnsi"/>
          <w:bCs/>
          <w:color w:val="292C2D"/>
          <w:sz w:val="32"/>
          <w:szCs w:val="32"/>
          <w:lang w:eastAsia="pl-PL"/>
        </w:rPr>
        <w:t>odporność</w:t>
      </w:r>
      <w:r w:rsidRPr="00221B8E">
        <w:rPr>
          <w:rFonts w:eastAsia="Times New Roman" w:cstheme="minorHAnsi"/>
          <w:color w:val="292C2D"/>
          <w:sz w:val="32"/>
          <w:szCs w:val="32"/>
          <w:lang w:eastAsia="pl-PL"/>
        </w:rPr>
        <w:t> fizyczną i psychiczną</w:t>
      </w:r>
      <w:r w:rsidRPr="00221B8E">
        <w:rPr>
          <w:rFonts w:eastAsia="Times New Roman" w:cstheme="minorHAnsi"/>
          <w:color w:val="292C2D"/>
          <w:sz w:val="24"/>
          <w:szCs w:val="24"/>
          <w:lang w:eastAsia="pl-PL"/>
        </w:rPr>
        <w:t>.  Przez rozwijanie uważności rośne zdolność </w:t>
      </w:r>
      <w:r w:rsidRPr="00221B8E">
        <w:rPr>
          <w:rFonts w:eastAsia="Times New Roman" w:cstheme="minorHAnsi"/>
          <w:bCs/>
          <w:color w:val="292C2D"/>
          <w:sz w:val="32"/>
          <w:szCs w:val="32"/>
          <w:lang w:eastAsia="pl-PL"/>
        </w:rPr>
        <w:t>szybszego zapamiętywania</w:t>
      </w:r>
      <w:r w:rsidRPr="00221B8E">
        <w:rPr>
          <w:rFonts w:eastAsia="Times New Roman" w:cstheme="minorHAnsi"/>
          <w:color w:val="292C2D"/>
          <w:sz w:val="24"/>
          <w:szCs w:val="24"/>
          <w:lang w:eastAsia="pl-PL"/>
        </w:rPr>
        <w:t>, polepsza się </w:t>
      </w:r>
      <w:r w:rsidRPr="00221B8E">
        <w:rPr>
          <w:rFonts w:eastAsia="Times New Roman" w:cstheme="minorHAnsi"/>
          <w:bCs/>
          <w:color w:val="292C2D"/>
          <w:sz w:val="32"/>
          <w:szCs w:val="32"/>
          <w:lang w:eastAsia="pl-PL"/>
        </w:rPr>
        <w:t>skupienie i koncentracja</w:t>
      </w:r>
      <w:r w:rsidRPr="00221B8E">
        <w:rPr>
          <w:rFonts w:eastAsia="Times New Roman" w:cstheme="minorHAnsi"/>
          <w:color w:val="292C2D"/>
          <w:sz w:val="32"/>
          <w:szCs w:val="32"/>
          <w:lang w:eastAsia="pl-PL"/>
        </w:rPr>
        <w:t> </w:t>
      </w:r>
      <w:r w:rsidRPr="00221B8E">
        <w:rPr>
          <w:rFonts w:eastAsia="Times New Roman" w:cstheme="minorHAnsi"/>
          <w:color w:val="292C2D"/>
          <w:sz w:val="24"/>
          <w:szCs w:val="24"/>
          <w:lang w:eastAsia="pl-PL"/>
        </w:rPr>
        <w:t>a także większa się </w:t>
      </w:r>
      <w:r w:rsidRPr="00221B8E">
        <w:rPr>
          <w:rFonts w:eastAsia="Times New Roman" w:cstheme="minorHAnsi"/>
          <w:bCs/>
          <w:color w:val="292C2D"/>
          <w:sz w:val="32"/>
          <w:szCs w:val="32"/>
          <w:lang w:eastAsia="pl-PL"/>
        </w:rPr>
        <w:t>wytrwałość</w:t>
      </w:r>
      <w:r w:rsidRPr="00221B8E">
        <w:rPr>
          <w:rFonts w:eastAsia="Times New Roman" w:cstheme="minorHAnsi"/>
          <w:color w:val="292C2D"/>
          <w:sz w:val="32"/>
          <w:szCs w:val="32"/>
          <w:lang w:eastAsia="pl-PL"/>
        </w:rPr>
        <w:t> w dążeniu do celu</w:t>
      </w:r>
      <w:r w:rsidRPr="00221B8E">
        <w:rPr>
          <w:rFonts w:eastAsia="Times New Roman" w:cstheme="minorHAnsi"/>
          <w:color w:val="292C2D"/>
          <w:sz w:val="24"/>
          <w:szCs w:val="24"/>
          <w:lang w:eastAsia="pl-PL"/>
        </w:rPr>
        <w:t>. Co równie istotne wzrasta </w:t>
      </w:r>
      <w:r w:rsidRPr="00221B8E">
        <w:rPr>
          <w:rFonts w:eastAsia="Times New Roman" w:cstheme="minorHAnsi"/>
          <w:bCs/>
          <w:color w:val="292C2D"/>
          <w:sz w:val="32"/>
          <w:szCs w:val="32"/>
          <w:lang w:eastAsia="pl-PL"/>
        </w:rPr>
        <w:t>akceptacja samego siebie</w:t>
      </w:r>
      <w:r w:rsidRPr="00221B8E">
        <w:rPr>
          <w:rFonts w:eastAsia="Times New Roman" w:cstheme="minorHAnsi"/>
          <w:color w:val="292C2D"/>
          <w:sz w:val="24"/>
          <w:szCs w:val="24"/>
          <w:lang w:eastAsia="pl-PL"/>
        </w:rPr>
        <w:t>, co wpływa pozytywnie na </w:t>
      </w:r>
      <w:r w:rsidRPr="00221B8E">
        <w:rPr>
          <w:rFonts w:eastAsia="Times New Roman" w:cstheme="minorHAnsi"/>
          <w:bCs/>
          <w:color w:val="292C2D"/>
          <w:sz w:val="32"/>
          <w:szCs w:val="32"/>
          <w:lang w:eastAsia="pl-PL"/>
        </w:rPr>
        <w:t>relacje</w:t>
      </w:r>
      <w:r w:rsidRPr="00221B8E">
        <w:rPr>
          <w:rFonts w:eastAsia="Times New Roman" w:cstheme="minorHAnsi"/>
          <w:color w:val="292C2D"/>
          <w:sz w:val="24"/>
          <w:szCs w:val="24"/>
          <w:lang w:eastAsia="pl-PL"/>
        </w:rPr>
        <w:t> ze sobą i z innymi.</w:t>
      </w:r>
    </w:p>
    <w:p w:rsidR="00653985" w:rsidRPr="00221B8E" w:rsidRDefault="00653985" w:rsidP="0065398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color w:val="333333"/>
          <w:sz w:val="32"/>
          <w:szCs w:val="32"/>
          <w:lang w:eastAsia="pl-PL"/>
        </w:rPr>
      </w:pPr>
      <w:r w:rsidRPr="00221B8E">
        <w:rPr>
          <w:rFonts w:eastAsia="Times New Roman" w:cstheme="minorHAnsi"/>
          <w:b/>
          <w:bCs/>
          <w:color w:val="333333"/>
          <w:sz w:val="32"/>
          <w:szCs w:val="32"/>
          <w:lang w:eastAsia="pl-PL"/>
        </w:rPr>
        <w:t>Jaki jest program kursu?</w:t>
      </w:r>
    </w:p>
    <w:p w:rsidR="00221B8E" w:rsidRDefault="00653985" w:rsidP="00221B8E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92C2D"/>
          <w:sz w:val="27"/>
          <w:szCs w:val="27"/>
          <w:lang w:eastAsia="pl-PL"/>
        </w:rPr>
      </w:pPr>
      <w:r w:rsidRPr="00221B8E">
        <w:rPr>
          <w:rFonts w:eastAsia="Times New Roman" w:cstheme="minorHAnsi"/>
          <w:color w:val="292C2D"/>
          <w:sz w:val="27"/>
          <w:szCs w:val="27"/>
          <w:lang w:eastAsia="pl-PL"/>
        </w:rPr>
        <w:t xml:space="preserve">Kurs rozpoczyna się od wprowadzenia w koncepcję </w:t>
      </w:r>
      <w:r w:rsidR="00221B8E">
        <w:rPr>
          <w:rFonts w:eastAsia="Times New Roman" w:cstheme="minorHAnsi"/>
          <w:color w:val="292C2D"/>
          <w:sz w:val="27"/>
          <w:szCs w:val="27"/>
          <w:lang w:eastAsia="pl-PL"/>
        </w:rPr>
        <w:t>uważności (Zajęcia 1),</w:t>
      </w:r>
    </w:p>
    <w:p w:rsidR="00653985" w:rsidRPr="00221B8E" w:rsidRDefault="00653985" w:rsidP="00221B8E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92C2D"/>
          <w:sz w:val="27"/>
          <w:szCs w:val="27"/>
          <w:lang w:eastAsia="pl-PL"/>
        </w:rPr>
      </w:pPr>
      <w:r w:rsidRPr="00221B8E">
        <w:rPr>
          <w:rFonts w:eastAsia="Times New Roman" w:cstheme="minorHAnsi"/>
          <w:color w:val="292C2D"/>
          <w:sz w:val="27"/>
          <w:szCs w:val="27"/>
          <w:lang w:eastAsia="pl-PL"/>
        </w:rPr>
        <w:t>Na zajęciach pt. „</w:t>
      </w:r>
      <w:r w:rsidRPr="00221B8E">
        <w:rPr>
          <w:rFonts w:eastAsia="Times New Roman" w:cstheme="minorHAnsi"/>
          <w:b/>
          <w:bCs/>
          <w:color w:val="292C2D"/>
          <w:sz w:val="27"/>
          <w:szCs w:val="27"/>
          <w:lang w:eastAsia="pl-PL"/>
        </w:rPr>
        <w:t>Twój niesamowity umysł</w:t>
      </w:r>
      <w:r w:rsidRPr="00221B8E">
        <w:rPr>
          <w:rFonts w:eastAsia="Times New Roman" w:cstheme="minorHAnsi"/>
          <w:color w:val="292C2D"/>
          <w:sz w:val="27"/>
          <w:szCs w:val="27"/>
          <w:lang w:eastAsia="pl-PL"/>
        </w:rPr>
        <w:t>” przyglądamy się mózgowi, dowiadujemy się, w jakim kierunku ewaluował i jak to wpływa na funkcjonowanie w codziennym życiu</w:t>
      </w:r>
      <w:r w:rsidR="00221B8E">
        <w:rPr>
          <w:rFonts w:eastAsia="Times New Roman" w:cstheme="minorHAnsi"/>
          <w:color w:val="292C2D"/>
          <w:sz w:val="27"/>
          <w:szCs w:val="27"/>
          <w:lang w:eastAsia="pl-PL"/>
        </w:rPr>
        <w:t xml:space="preserve"> </w:t>
      </w:r>
      <w:r w:rsidR="00221B8E" w:rsidRPr="00221B8E">
        <w:rPr>
          <w:rFonts w:eastAsia="Times New Roman" w:cstheme="minorHAnsi"/>
          <w:color w:val="292C2D"/>
          <w:sz w:val="27"/>
          <w:szCs w:val="27"/>
          <w:lang w:eastAsia="pl-PL"/>
        </w:rPr>
        <w:t>(Zajęcia 2)</w:t>
      </w:r>
      <w:r w:rsidR="000B60CB">
        <w:rPr>
          <w:rFonts w:eastAsia="Times New Roman" w:cstheme="minorHAnsi"/>
          <w:color w:val="292C2D"/>
          <w:sz w:val="27"/>
          <w:szCs w:val="27"/>
          <w:lang w:eastAsia="pl-PL"/>
        </w:rPr>
        <w:t xml:space="preserve">. </w:t>
      </w:r>
      <w:r w:rsidR="00221B8E">
        <w:rPr>
          <w:rFonts w:eastAsia="Times New Roman" w:cstheme="minorHAnsi"/>
          <w:color w:val="292C2D"/>
          <w:sz w:val="27"/>
          <w:szCs w:val="27"/>
          <w:lang w:eastAsia="pl-PL"/>
        </w:rPr>
        <w:t>Kolejny temat</w:t>
      </w:r>
      <w:r w:rsidRPr="00221B8E">
        <w:rPr>
          <w:rFonts w:eastAsia="Times New Roman" w:cstheme="minorHAnsi"/>
          <w:color w:val="292C2D"/>
          <w:sz w:val="27"/>
          <w:szCs w:val="27"/>
          <w:lang w:eastAsia="pl-PL"/>
        </w:rPr>
        <w:t xml:space="preserve"> to „</w:t>
      </w:r>
      <w:r w:rsidRPr="00221B8E">
        <w:rPr>
          <w:rFonts w:eastAsia="Times New Roman" w:cstheme="minorHAnsi"/>
          <w:b/>
          <w:bCs/>
          <w:color w:val="292C2D"/>
          <w:sz w:val="27"/>
          <w:szCs w:val="27"/>
          <w:lang w:eastAsia="pl-PL"/>
        </w:rPr>
        <w:t>Obecność</w:t>
      </w:r>
      <w:r w:rsidR="000B60CB">
        <w:rPr>
          <w:rFonts w:eastAsia="Times New Roman" w:cstheme="minorHAnsi"/>
          <w:color w:val="292C2D"/>
          <w:sz w:val="27"/>
          <w:szCs w:val="27"/>
          <w:lang w:eastAsia="pl-PL"/>
        </w:rPr>
        <w:t xml:space="preserve">” (Zajęcia 3). </w:t>
      </w:r>
      <w:r w:rsidR="00221B8E" w:rsidRPr="00221B8E">
        <w:rPr>
          <w:rFonts w:eastAsia="Times New Roman" w:cstheme="minorHAnsi"/>
          <w:b/>
          <w:bCs/>
          <w:color w:val="292C2D"/>
          <w:sz w:val="27"/>
          <w:szCs w:val="27"/>
          <w:lang w:eastAsia="pl-PL"/>
        </w:rPr>
        <w:t>Z</w:t>
      </w:r>
      <w:r w:rsidRPr="00221B8E">
        <w:rPr>
          <w:rFonts w:eastAsia="Times New Roman" w:cstheme="minorHAnsi"/>
          <w:b/>
          <w:bCs/>
          <w:color w:val="292C2D"/>
          <w:sz w:val="27"/>
          <w:szCs w:val="27"/>
          <w:lang w:eastAsia="pl-PL"/>
        </w:rPr>
        <w:t>akotwiczanie uwagi</w:t>
      </w:r>
      <w:r w:rsidRPr="00221B8E">
        <w:rPr>
          <w:rFonts w:eastAsia="Times New Roman" w:cstheme="minorHAnsi"/>
          <w:color w:val="292C2D"/>
          <w:sz w:val="27"/>
          <w:szCs w:val="27"/>
          <w:lang w:eastAsia="pl-PL"/>
        </w:rPr>
        <w:t>  chwili obecnej przy wsparciu oddechu, ciała lub dźwięku</w:t>
      </w:r>
      <w:r w:rsidR="000B60CB">
        <w:rPr>
          <w:rFonts w:eastAsia="Times New Roman" w:cstheme="minorHAnsi"/>
          <w:color w:val="292C2D"/>
          <w:sz w:val="27"/>
          <w:szCs w:val="27"/>
          <w:lang w:eastAsia="pl-PL"/>
        </w:rPr>
        <w:t xml:space="preserve"> (Zajęcia 4). </w:t>
      </w:r>
      <w:r w:rsidRPr="00221B8E">
        <w:rPr>
          <w:rFonts w:eastAsia="Times New Roman" w:cstheme="minorHAnsi"/>
          <w:color w:val="292C2D"/>
          <w:sz w:val="27"/>
          <w:szCs w:val="27"/>
          <w:lang w:eastAsia="pl-PL"/>
        </w:rPr>
        <w:t>„</w:t>
      </w:r>
      <w:r w:rsidRPr="00221B8E">
        <w:rPr>
          <w:rFonts w:eastAsia="Times New Roman" w:cstheme="minorHAnsi"/>
          <w:b/>
          <w:bCs/>
          <w:color w:val="292C2D"/>
          <w:sz w:val="27"/>
          <w:szCs w:val="27"/>
          <w:lang w:eastAsia="pl-PL"/>
        </w:rPr>
        <w:t>Rozproszenie</w:t>
      </w:r>
      <w:r w:rsidRPr="00221B8E">
        <w:rPr>
          <w:rFonts w:eastAsia="Times New Roman" w:cstheme="minorHAnsi"/>
          <w:color w:val="292C2D"/>
          <w:sz w:val="27"/>
          <w:szCs w:val="27"/>
          <w:lang w:eastAsia="pl-PL"/>
        </w:rPr>
        <w:t xml:space="preserve">” </w:t>
      </w:r>
      <w:r w:rsidR="00221B8E">
        <w:rPr>
          <w:rFonts w:eastAsia="Times New Roman" w:cstheme="minorHAnsi"/>
          <w:color w:val="292C2D"/>
          <w:sz w:val="27"/>
          <w:szCs w:val="27"/>
          <w:lang w:eastAsia="pl-PL"/>
        </w:rPr>
        <w:t>które</w:t>
      </w:r>
      <w:r w:rsidRPr="00221B8E">
        <w:rPr>
          <w:rFonts w:eastAsia="Times New Roman" w:cstheme="minorHAnsi"/>
          <w:color w:val="292C2D"/>
          <w:sz w:val="27"/>
          <w:szCs w:val="27"/>
          <w:lang w:eastAsia="pl-PL"/>
        </w:rPr>
        <w:t xml:space="preserve"> uczą na czym polega rozpraszanie uwagi oraz r</w:t>
      </w:r>
      <w:r w:rsidR="00221B8E" w:rsidRPr="00221B8E">
        <w:rPr>
          <w:rFonts w:eastAsia="Times New Roman" w:cstheme="minorHAnsi"/>
          <w:color w:val="292C2D"/>
          <w:sz w:val="27"/>
          <w:szCs w:val="27"/>
          <w:lang w:eastAsia="pl-PL"/>
        </w:rPr>
        <w:t xml:space="preserve">ozwijają zdolność jej skupienia </w:t>
      </w:r>
      <w:r w:rsidR="000B60CB">
        <w:rPr>
          <w:rFonts w:eastAsia="Times New Roman" w:cstheme="minorHAnsi"/>
          <w:color w:val="292C2D"/>
          <w:sz w:val="27"/>
          <w:szCs w:val="27"/>
          <w:lang w:eastAsia="pl-PL"/>
        </w:rPr>
        <w:t xml:space="preserve">(Zajęcia 5). </w:t>
      </w:r>
      <w:r w:rsidRPr="00221B8E">
        <w:rPr>
          <w:rFonts w:eastAsia="Times New Roman" w:cstheme="minorHAnsi"/>
          <w:color w:val="292C2D"/>
          <w:sz w:val="27"/>
          <w:szCs w:val="27"/>
          <w:lang w:eastAsia="pl-PL"/>
        </w:rPr>
        <w:t>Następne zagadnienia to </w:t>
      </w:r>
      <w:r w:rsidR="00221B8E">
        <w:rPr>
          <w:rFonts w:eastAsia="Times New Roman" w:cstheme="minorHAnsi"/>
          <w:b/>
          <w:bCs/>
          <w:color w:val="292C2D"/>
          <w:sz w:val="27"/>
          <w:szCs w:val="27"/>
          <w:lang w:eastAsia="pl-PL"/>
        </w:rPr>
        <w:t>„W</w:t>
      </w:r>
      <w:r w:rsidRPr="00221B8E">
        <w:rPr>
          <w:rFonts w:eastAsia="Times New Roman" w:cstheme="minorHAnsi"/>
          <w:b/>
          <w:bCs/>
          <w:color w:val="292C2D"/>
          <w:sz w:val="27"/>
          <w:szCs w:val="27"/>
          <w:lang w:eastAsia="pl-PL"/>
        </w:rPr>
        <w:t>ewnętrzne nastawienie</w:t>
      </w:r>
      <w:r w:rsidR="00221B8E">
        <w:rPr>
          <w:rFonts w:eastAsia="Times New Roman" w:cstheme="minorHAnsi"/>
          <w:b/>
          <w:bCs/>
          <w:color w:val="292C2D"/>
          <w:sz w:val="27"/>
          <w:szCs w:val="27"/>
          <w:lang w:eastAsia="pl-PL"/>
        </w:rPr>
        <w:t>”</w:t>
      </w:r>
      <w:r w:rsidRPr="00221B8E">
        <w:rPr>
          <w:rFonts w:eastAsia="Times New Roman" w:cstheme="minorHAnsi"/>
          <w:color w:val="292C2D"/>
          <w:sz w:val="27"/>
          <w:szCs w:val="27"/>
          <w:lang w:eastAsia="pl-PL"/>
        </w:rPr>
        <w:t> (Zajęcia 6</w:t>
      </w:r>
      <w:r w:rsidR="00221B8E" w:rsidRPr="00221B8E">
        <w:rPr>
          <w:rFonts w:eastAsia="Times New Roman" w:cstheme="minorHAnsi"/>
          <w:color w:val="292C2D"/>
          <w:sz w:val="27"/>
          <w:szCs w:val="27"/>
          <w:lang w:eastAsia="pl-PL"/>
        </w:rPr>
        <w:t>)</w:t>
      </w:r>
      <w:r w:rsidR="000B60CB">
        <w:rPr>
          <w:rFonts w:eastAsia="Times New Roman" w:cstheme="minorHAnsi"/>
          <w:color w:val="292C2D"/>
          <w:sz w:val="27"/>
          <w:szCs w:val="27"/>
          <w:lang w:eastAsia="pl-PL"/>
        </w:rPr>
        <w:t xml:space="preserve">. </w:t>
      </w:r>
      <w:r w:rsidR="000B60CB">
        <w:rPr>
          <w:rFonts w:eastAsia="Times New Roman" w:cstheme="minorHAnsi"/>
          <w:b/>
          <w:color w:val="292C2D"/>
          <w:sz w:val="27"/>
          <w:szCs w:val="27"/>
          <w:lang w:eastAsia="pl-PL"/>
        </w:rPr>
        <w:t>„</w:t>
      </w:r>
      <w:r w:rsidRPr="00221B8E">
        <w:rPr>
          <w:rFonts w:eastAsia="Times New Roman" w:cstheme="minorHAnsi"/>
          <w:b/>
          <w:color w:val="292C2D"/>
          <w:sz w:val="27"/>
          <w:szCs w:val="27"/>
          <w:lang w:eastAsia="pl-PL"/>
        </w:rPr>
        <w:t>Nurt umysłu”</w:t>
      </w:r>
      <w:r w:rsidRPr="00221B8E">
        <w:rPr>
          <w:rFonts w:eastAsia="Times New Roman" w:cstheme="minorHAnsi"/>
          <w:color w:val="292C2D"/>
          <w:sz w:val="27"/>
          <w:szCs w:val="27"/>
          <w:lang w:eastAsia="pl-PL"/>
        </w:rPr>
        <w:t xml:space="preserve"> i </w:t>
      </w:r>
      <w:r w:rsidR="000B60CB">
        <w:rPr>
          <w:rFonts w:eastAsia="Times New Roman" w:cstheme="minorHAnsi"/>
          <w:b/>
          <w:color w:val="292C2D"/>
          <w:sz w:val="27"/>
          <w:szCs w:val="27"/>
          <w:lang w:eastAsia="pl-PL"/>
        </w:rPr>
        <w:t>„</w:t>
      </w:r>
      <w:r w:rsidRPr="00221B8E">
        <w:rPr>
          <w:rFonts w:eastAsia="Times New Roman" w:cstheme="minorHAnsi"/>
          <w:b/>
          <w:color w:val="292C2D"/>
          <w:sz w:val="27"/>
          <w:szCs w:val="27"/>
          <w:lang w:eastAsia="pl-PL"/>
        </w:rPr>
        <w:t>Nastawienie”</w:t>
      </w:r>
      <w:r w:rsidR="00221B8E">
        <w:rPr>
          <w:rFonts w:eastAsia="Times New Roman" w:cstheme="minorHAnsi"/>
          <w:b/>
          <w:color w:val="292C2D"/>
          <w:sz w:val="27"/>
          <w:szCs w:val="27"/>
          <w:lang w:eastAsia="pl-PL"/>
        </w:rPr>
        <w:t xml:space="preserve"> </w:t>
      </w:r>
      <w:r w:rsidR="00221B8E" w:rsidRPr="00221B8E">
        <w:rPr>
          <w:rFonts w:eastAsia="Times New Roman" w:cstheme="minorHAnsi"/>
          <w:color w:val="292C2D"/>
          <w:sz w:val="27"/>
          <w:szCs w:val="27"/>
          <w:lang w:eastAsia="pl-PL"/>
        </w:rPr>
        <w:t>(Zajęcia</w:t>
      </w:r>
      <w:r w:rsidR="000B60CB">
        <w:rPr>
          <w:rFonts w:eastAsia="Times New Roman" w:cstheme="minorHAnsi"/>
          <w:color w:val="292C2D"/>
          <w:sz w:val="27"/>
          <w:szCs w:val="27"/>
          <w:lang w:eastAsia="pl-PL"/>
        </w:rPr>
        <w:t xml:space="preserve"> 7). </w:t>
      </w:r>
      <w:r w:rsidRPr="00221B8E">
        <w:rPr>
          <w:rFonts w:eastAsia="Times New Roman" w:cstheme="minorHAnsi"/>
          <w:color w:val="292C2D"/>
          <w:sz w:val="27"/>
          <w:szCs w:val="27"/>
          <w:lang w:eastAsia="pl-PL"/>
        </w:rPr>
        <w:t xml:space="preserve"> „</w:t>
      </w:r>
      <w:r w:rsidRPr="00221B8E">
        <w:rPr>
          <w:rFonts w:eastAsia="Times New Roman" w:cstheme="minorHAnsi"/>
          <w:b/>
          <w:bCs/>
          <w:color w:val="292C2D"/>
          <w:sz w:val="27"/>
          <w:szCs w:val="27"/>
          <w:lang w:eastAsia="pl-PL"/>
        </w:rPr>
        <w:t>Akceptacja siebie</w:t>
      </w:r>
      <w:r w:rsidR="000B60CB">
        <w:rPr>
          <w:rFonts w:eastAsia="Times New Roman" w:cstheme="minorHAnsi"/>
          <w:color w:val="292C2D"/>
          <w:sz w:val="27"/>
          <w:szCs w:val="27"/>
          <w:lang w:eastAsia="pl-PL"/>
        </w:rPr>
        <w:t xml:space="preserve">” (Zajęcia 8). </w:t>
      </w:r>
      <w:r w:rsidRPr="00221B8E">
        <w:rPr>
          <w:rFonts w:eastAsia="Times New Roman" w:cstheme="minorHAnsi"/>
          <w:color w:val="292C2D"/>
          <w:sz w:val="27"/>
          <w:szCs w:val="27"/>
          <w:lang w:eastAsia="pl-PL"/>
        </w:rPr>
        <w:t>„</w:t>
      </w:r>
      <w:r w:rsidRPr="00221B8E">
        <w:rPr>
          <w:rFonts w:eastAsia="Times New Roman" w:cstheme="minorHAnsi"/>
          <w:b/>
          <w:bCs/>
          <w:color w:val="292C2D"/>
          <w:sz w:val="27"/>
          <w:szCs w:val="27"/>
          <w:lang w:eastAsia="pl-PL"/>
        </w:rPr>
        <w:t>Wdzięczność</w:t>
      </w:r>
      <w:r w:rsidR="000B60CB">
        <w:rPr>
          <w:rFonts w:eastAsia="Times New Roman" w:cstheme="minorHAnsi"/>
          <w:color w:val="292C2D"/>
          <w:sz w:val="27"/>
          <w:szCs w:val="27"/>
          <w:lang w:eastAsia="pl-PL"/>
        </w:rPr>
        <w:t xml:space="preserve">” (Zajęcia 9). </w:t>
      </w:r>
      <w:r w:rsidR="00221B8E" w:rsidRPr="00221B8E">
        <w:rPr>
          <w:rFonts w:eastAsia="Times New Roman" w:cstheme="minorHAnsi"/>
          <w:color w:val="292C2D"/>
          <w:sz w:val="27"/>
          <w:szCs w:val="27"/>
          <w:lang w:eastAsia="pl-PL"/>
        </w:rPr>
        <w:t>R</w:t>
      </w:r>
      <w:r w:rsidRPr="00221B8E">
        <w:rPr>
          <w:rFonts w:eastAsia="Times New Roman" w:cstheme="minorHAnsi"/>
          <w:color w:val="292C2D"/>
          <w:sz w:val="27"/>
          <w:szCs w:val="27"/>
          <w:lang w:eastAsia="pl-PL"/>
        </w:rPr>
        <w:t>efleksja nad tym, co znaczy „</w:t>
      </w:r>
      <w:r w:rsidRPr="00221B8E">
        <w:rPr>
          <w:rFonts w:eastAsia="Times New Roman" w:cstheme="minorHAnsi"/>
          <w:b/>
          <w:bCs/>
          <w:color w:val="292C2D"/>
          <w:sz w:val="27"/>
          <w:szCs w:val="27"/>
          <w:lang w:eastAsia="pl-PL"/>
        </w:rPr>
        <w:t>Uważne życie</w:t>
      </w:r>
      <w:r w:rsidRPr="00221B8E">
        <w:rPr>
          <w:rFonts w:eastAsia="Times New Roman" w:cstheme="minorHAnsi"/>
          <w:color w:val="292C2D"/>
          <w:sz w:val="27"/>
          <w:szCs w:val="27"/>
          <w:lang w:eastAsia="pl-PL"/>
        </w:rPr>
        <w:t>” czyli takie, które jest zgodne z naszymi wartościami.</w:t>
      </w:r>
      <w:r w:rsidR="00221B8E" w:rsidRPr="00221B8E">
        <w:rPr>
          <w:rFonts w:eastAsia="Times New Roman" w:cstheme="minorHAnsi"/>
          <w:color w:val="292C2D"/>
          <w:sz w:val="27"/>
          <w:szCs w:val="27"/>
          <w:lang w:eastAsia="pl-PL"/>
        </w:rPr>
        <w:t xml:space="preserve"> (Zajęcia 10)</w:t>
      </w:r>
    </w:p>
    <w:p w:rsidR="00653985" w:rsidRPr="00221B8E" w:rsidRDefault="00653985" w:rsidP="00653985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92C2D"/>
          <w:sz w:val="27"/>
          <w:szCs w:val="27"/>
          <w:lang w:eastAsia="pl-PL"/>
        </w:rPr>
      </w:pPr>
      <w:r w:rsidRPr="00221B8E">
        <w:rPr>
          <w:rFonts w:eastAsia="Times New Roman" w:cstheme="minorHAnsi"/>
          <w:color w:val="292C2D"/>
          <w:sz w:val="27"/>
          <w:szCs w:val="27"/>
          <w:lang w:eastAsia="pl-PL"/>
        </w:rPr>
        <w:t>W treść całego kursu wpleciona jest praktyka współczucia, czyli nauka bycia życzliwym dla siebie, gdy przeżywamy trudności oraz nauka postawy życzliwej obecności.</w:t>
      </w:r>
    </w:p>
    <w:p w:rsidR="00653985" w:rsidRPr="00221B8E" w:rsidRDefault="00653985" w:rsidP="00653985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92C2D"/>
          <w:sz w:val="27"/>
          <w:szCs w:val="27"/>
          <w:lang w:eastAsia="pl-PL"/>
        </w:rPr>
      </w:pPr>
      <w:r w:rsidRPr="00221B8E">
        <w:rPr>
          <w:rFonts w:eastAsia="Times New Roman" w:cstheme="minorHAnsi"/>
          <w:color w:val="292C2D"/>
          <w:sz w:val="27"/>
          <w:szCs w:val="27"/>
          <w:lang w:eastAsia="pl-PL"/>
        </w:rPr>
        <w:t>Kurs MBLC-YA (skrót z ang. </w:t>
      </w:r>
      <w:proofErr w:type="spellStart"/>
      <w:r w:rsidRPr="00221B8E">
        <w:rPr>
          <w:rFonts w:eastAsia="Times New Roman" w:cstheme="minorHAnsi"/>
          <w:i/>
          <w:iCs/>
          <w:color w:val="292C2D"/>
          <w:sz w:val="27"/>
          <w:szCs w:val="27"/>
          <w:lang w:eastAsia="pl-PL"/>
        </w:rPr>
        <w:t>Mindfulness</w:t>
      </w:r>
      <w:proofErr w:type="spellEnd"/>
      <w:r w:rsidRPr="00221B8E">
        <w:rPr>
          <w:rFonts w:eastAsia="Times New Roman" w:cstheme="minorHAnsi"/>
          <w:i/>
          <w:iCs/>
          <w:color w:val="292C2D"/>
          <w:sz w:val="27"/>
          <w:szCs w:val="27"/>
          <w:lang w:eastAsia="pl-PL"/>
        </w:rPr>
        <w:t xml:space="preserve"> </w:t>
      </w:r>
      <w:proofErr w:type="spellStart"/>
      <w:r w:rsidRPr="00221B8E">
        <w:rPr>
          <w:rFonts w:eastAsia="Times New Roman" w:cstheme="minorHAnsi"/>
          <w:i/>
          <w:iCs/>
          <w:color w:val="292C2D"/>
          <w:sz w:val="27"/>
          <w:szCs w:val="27"/>
          <w:lang w:eastAsia="pl-PL"/>
        </w:rPr>
        <w:t>Based</w:t>
      </w:r>
      <w:proofErr w:type="spellEnd"/>
      <w:r w:rsidRPr="00221B8E">
        <w:rPr>
          <w:rFonts w:eastAsia="Times New Roman" w:cstheme="minorHAnsi"/>
          <w:i/>
          <w:iCs/>
          <w:color w:val="292C2D"/>
          <w:sz w:val="27"/>
          <w:szCs w:val="27"/>
          <w:lang w:eastAsia="pl-PL"/>
        </w:rPr>
        <w:t xml:space="preserve"> </w:t>
      </w:r>
      <w:proofErr w:type="spellStart"/>
      <w:r w:rsidRPr="00221B8E">
        <w:rPr>
          <w:rFonts w:eastAsia="Times New Roman" w:cstheme="minorHAnsi"/>
          <w:i/>
          <w:iCs/>
          <w:color w:val="292C2D"/>
          <w:sz w:val="27"/>
          <w:szCs w:val="27"/>
          <w:lang w:eastAsia="pl-PL"/>
        </w:rPr>
        <w:t>Living</w:t>
      </w:r>
      <w:proofErr w:type="spellEnd"/>
      <w:r w:rsidRPr="00221B8E">
        <w:rPr>
          <w:rFonts w:eastAsia="Times New Roman" w:cstheme="minorHAnsi"/>
          <w:i/>
          <w:iCs/>
          <w:color w:val="292C2D"/>
          <w:sz w:val="27"/>
          <w:szCs w:val="27"/>
          <w:lang w:eastAsia="pl-PL"/>
        </w:rPr>
        <w:t xml:space="preserve"> Course for Young </w:t>
      </w:r>
      <w:proofErr w:type="spellStart"/>
      <w:r w:rsidRPr="00221B8E">
        <w:rPr>
          <w:rFonts w:eastAsia="Times New Roman" w:cstheme="minorHAnsi"/>
          <w:i/>
          <w:iCs/>
          <w:color w:val="292C2D"/>
          <w:sz w:val="27"/>
          <w:szCs w:val="27"/>
          <w:lang w:eastAsia="pl-PL"/>
        </w:rPr>
        <w:t>Adults</w:t>
      </w:r>
      <w:proofErr w:type="spellEnd"/>
      <w:r w:rsidRPr="00221B8E">
        <w:rPr>
          <w:rFonts w:eastAsia="Times New Roman" w:cstheme="minorHAnsi"/>
          <w:color w:val="292C2D"/>
          <w:sz w:val="27"/>
          <w:szCs w:val="27"/>
          <w:lang w:eastAsia="pl-PL"/>
        </w:rPr>
        <w:t xml:space="preserve">) został opracowany na podstawie programu Certyfikowanego Kursu </w:t>
      </w:r>
      <w:proofErr w:type="spellStart"/>
      <w:r w:rsidRPr="00221B8E">
        <w:rPr>
          <w:rFonts w:eastAsia="Times New Roman" w:cstheme="minorHAnsi"/>
          <w:color w:val="292C2D"/>
          <w:sz w:val="27"/>
          <w:szCs w:val="27"/>
          <w:lang w:eastAsia="pl-PL"/>
        </w:rPr>
        <w:t>Mindfulness</w:t>
      </w:r>
      <w:proofErr w:type="spellEnd"/>
      <w:r w:rsidRPr="00221B8E">
        <w:rPr>
          <w:rFonts w:eastAsia="Times New Roman" w:cstheme="minorHAnsi"/>
          <w:color w:val="292C2D"/>
          <w:sz w:val="27"/>
          <w:szCs w:val="27"/>
          <w:lang w:eastAsia="pl-PL"/>
        </w:rPr>
        <w:t xml:space="preserve"> według </w:t>
      </w:r>
      <w:proofErr w:type="spellStart"/>
      <w:r w:rsidRPr="00221B8E">
        <w:rPr>
          <w:rFonts w:eastAsia="Times New Roman" w:cstheme="minorHAnsi"/>
          <w:color w:val="292C2D"/>
          <w:sz w:val="27"/>
          <w:szCs w:val="27"/>
          <w:lang w:eastAsia="pl-PL"/>
        </w:rPr>
        <w:fldChar w:fldCharType="begin"/>
      </w:r>
      <w:r w:rsidRPr="00221B8E">
        <w:rPr>
          <w:rFonts w:eastAsia="Times New Roman" w:cstheme="minorHAnsi"/>
          <w:color w:val="292C2D"/>
          <w:sz w:val="27"/>
          <w:szCs w:val="27"/>
          <w:lang w:eastAsia="pl-PL"/>
        </w:rPr>
        <w:instrText xml:space="preserve"> HYPERLINK "https://mindfulnessassociation.org.pl/mindfulness-based-living-course-mblc/" \t "_blank" </w:instrText>
      </w:r>
      <w:r w:rsidRPr="00221B8E">
        <w:rPr>
          <w:rFonts w:eastAsia="Times New Roman" w:cstheme="minorHAnsi"/>
          <w:color w:val="292C2D"/>
          <w:sz w:val="27"/>
          <w:szCs w:val="27"/>
          <w:lang w:eastAsia="pl-PL"/>
        </w:rPr>
        <w:fldChar w:fldCharType="separate"/>
      </w:r>
      <w:r w:rsidRPr="00221B8E">
        <w:rPr>
          <w:rFonts w:eastAsia="Times New Roman" w:cstheme="minorHAnsi"/>
          <w:color w:val="03C4EB"/>
          <w:sz w:val="27"/>
          <w:szCs w:val="27"/>
          <w:u w:val="single"/>
          <w:lang w:eastAsia="pl-PL"/>
        </w:rPr>
        <w:t>Mindfulness</w:t>
      </w:r>
      <w:proofErr w:type="spellEnd"/>
      <w:r w:rsidRPr="00221B8E">
        <w:rPr>
          <w:rFonts w:eastAsia="Times New Roman" w:cstheme="minorHAnsi"/>
          <w:color w:val="03C4EB"/>
          <w:sz w:val="27"/>
          <w:szCs w:val="27"/>
          <w:u w:val="single"/>
          <w:lang w:eastAsia="pl-PL"/>
        </w:rPr>
        <w:t xml:space="preserve"> </w:t>
      </w:r>
      <w:proofErr w:type="spellStart"/>
      <w:r w:rsidRPr="00221B8E">
        <w:rPr>
          <w:rFonts w:eastAsia="Times New Roman" w:cstheme="minorHAnsi"/>
          <w:color w:val="03C4EB"/>
          <w:sz w:val="27"/>
          <w:szCs w:val="27"/>
          <w:u w:val="single"/>
          <w:lang w:eastAsia="pl-PL"/>
        </w:rPr>
        <w:t>Association</w:t>
      </w:r>
      <w:proofErr w:type="spellEnd"/>
      <w:r w:rsidRPr="00221B8E">
        <w:rPr>
          <w:rFonts w:eastAsia="Times New Roman" w:cstheme="minorHAnsi"/>
          <w:color w:val="292C2D"/>
          <w:sz w:val="27"/>
          <w:szCs w:val="27"/>
          <w:lang w:eastAsia="pl-PL"/>
        </w:rPr>
        <w:fldChar w:fldCharType="end"/>
      </w:r>
      <w:r w:rsidRPr="00221B8E">
        <w:rPr>
          <w:rFonts w:eastAsia="Times New Roman" w:cstheme="minorHAnsi"/>
          <w:color w:val="292C2D"/>
          <w:sz w:val="27"/>
          <w:szCs w:val="27"/>
          <w:lang w:eastAsia="pl-PL"/>
        </w:rPr>
        <w:t> i jest przeznaczony dla młodzieży od 11 do 18 roku życia.</w:t>
      </w:r>
    </w:p>
    <w:p w:rsidR="00653985" w:rsidRPr="00221B8E" w:rsidRDefault="00653985" w:rsidP="0065398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color w:val="333333"/>
          <w:sz w:val="36"/>
          <w:szCs w:val="36"/>
          <w:lang w:eastAsia="pl-PL"/>
        </w:rPr>
      </w:pPr>
      <w:r w:rsidRPr="00221B8E">
        <w:rPr>
          <w:rFonts w:eastAsia="Times New Roman" w:cstheme="minorHAnsi"/>
          <w:b/>
          <w:bCs/>
          <w:color w:val="333333"/>
          <w:sz w:val="36"/>
          <w:szCs w:val="36"/>
          <w:lang w:eastAsia="pl-PL"/>
        </w:rPr>
        <w:lastRenderedPageBreak/>
        <w:t>Jak przebiega kurs dla młodzieży?</w:t>
      </w:r>
    </w:p>
    <w:p w:rsidR="00653985" w:rsidRPr="00221B8E" w:rsidRDefault="00653985" w:rsidP="00653985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92C2D"/>
          <w:sz w:val="27"/>
          <w:szCs w:val="27"/>
          <w:lang w:eastAsia="pl-PL"/>
        </w:rPr>
      </w:pPr>
      <w:r w:rsidRPr="00221B8E">
        <w:rPr>
          <w:rFonts w:eastAsia="Times New Roman" w:cstheme="minorHAnsi"/>
          <w:color w:val="292C2D"/>
          <w:sz w:val="27"/>
          <w:szCs w:val="27"/>
          <w:lang w:eastAsia="pl-PL"/>
        </w:rPr>
        <w:t>Kurs uważności dla młodzieży (MBLC-YA) obejmuje </w:t>
      </w:r>
      <w:r w:rsidRPr="00221B8E">
        <w:rPr>
          <w:rFonts w:eastAsia="Times New Roman" w:cstheme="minorHAnsi"/>
          <w:b/>
          <w:bCs/>
          <w:color w:val="292C2D"/>
          <w:sz w:val="27"/>
          <w:szCs w:val="27"/>
          <w:lang w:eastAsia="pl-PL"/>
        </w:rPr>
        <w:t>10 zajęć</w:t>
      </w:r>
      <w:r w:rsidRPr="00221B8E">
        <w:rPr>
          <w:rFonts w:eastAsia="Times New Roman" w:cstheme="minorHAnsi"/>
          <w:color w:val="292C2D"/>
          <w:sz w:val="27"/>
          <w:szCs w:val="27"/>
          <w:lang w:eastAsia="pl-PL"/>
        </w:rPr>
        <w:t>. Zajęcia odbywają się zwykle co tydzień, trwają od </w:t>
      </w:r>
      <w:r w:rsidRPr="00221B8E">
        <w:rPr>
          <w:rFonts w:eastAsia="Times New Roman" w:cstheme="minorHAnsi"/>
          <w:b/>
          <w:bCs/>
          <w:color w:val="292C2D"/>
          <w:sz w:val="27"/>
          <w:szCs w:val="27"/>
          <w:lang w:eastAsia="pl-PL"/>
        </w:rPr>
        <w:t>40 do 50 minut</w:t>
      </w:r>
      <w:r w:rsidRPr="00221B8E">
        <w:rPr>
          <w:rFonts w:eastAsia="Times New Roman" w:cstheme="minorHAnsi"/>
          <w:color w:val="292C2D"/>
          <w:sz w:val="27"/>
          <w:szCs w:val="27"/>
          <w:lang w:eastAsia="pl-PL"/>
        </w:rPr>
        <w:t>. Młodzież rozwija swoje umiejętności poprzez ćwiczenia wykonywane w czasie zajęć oraz w domu w oparciu o </w:t>
      </w:r>
      <w:r w:rsidRPr="00221B8E">
        <w:rPr>
          <w:rFonts w:eastAsia="Times New Roman" w:cstheme="minorHAnsi"/>
          <w:b/>
          <w:bCs/>
          <w:color w:val="292C2D"/>
          <w:sz w:val="27"/>
          <w:szCs w:val="27"/>
          <w:lang w:eastAsia="pl-PL"/>
        </w:rPr>
        <w:t>materiały i nagrania </w:t>
      </w:r>
      <w:r w:rsidRPr="00221B8E">
        <w:rPr>
          <w:rFonts w:eastAsia="Times New Roman" w:cstheme="minorHAnsi"/>
          <w:color w:val="292C2D"/>
          <w:sz w:val="27"/>
          <w:szCs w:val="27"/>
          <w:lang w:eastAsia="pl-PL"/>
        </w:rPr>
        <w:t>udostępnione on-line. Uczniowie otrzymują </w:t>
      </w:r>
      <w:r w:rsidRPr="00221B8E">
        <w:rPr>
          <w:rFonts w:eastAsia="Times New Roman" w:cstheme="minorHAnsi"/>
          <w:b/>
          <w:bCs/>
          <w:color w:val="292C2D"/>
          <w:sz w:val="27"/>
          <w:szCs w:val="27"/>
          <w:lang w:eastAsia="pl-PL"/>
        </w:rPr>
        <w:t>podręcznik </w:t>
      </w:r>
      <w:r w:rsidRPr="00221B8E">
        <w:rPr>
          <w:rFonts w:eastAsia="Times New Roman" w:cstheme="minorHAnsi"/>
          <w:color w:val="292C2D"/>
          <w:sz w:val="27"/>
          <w:szCs w:val="27"/>
          <w:lang w:eastAsia="pl-PL"/>
        </w:rPr>
        <w:t>z miejscem na notatki. Każdym zajęciom towarzyszy multimedialna </w:t>
      </w:r>
      <w:r w:rsidRPr="00221B8E">
        <w:rPr>
          <w:rFonts w:eastAsia="Times New Roman" w:cstheme="minorHAnsi"/>
          <w:b/>
          <w:bCs/>
          <w:color w:val="292C2D"/>
          <w:sz w:val="27"/>
          <w:szCs w:val="27"/>
          <w:lang w:eastAsia="pl-PL"/>
        </w:rPr>
        <w:t>prezentacja</w:t>
      </w:r>
      <w:r w:rsidRPr="00221B8E">
        <w:rPr>
          <w:rFonts w:eastAsia="Times New Roman" w:cstheme="minorHAnsi"/>
          <w:color w:val="292C2D"/>
          <w:sz w:val="27"/>
          <w:szCs w:val="27"/>
          <w:lang w:eastAsia="pl-PL"/>
        </w:rPr>
        <w:t>, która z poczuciem humoru obrazuje i utrwala wprowadzany temat.</w:t>
      </w:r>
    </w:p>
    <w:p w:rsidR="00653985" w:rsidRDefault="00653985" w:rsidP="00653985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92C2D"/>
          <w:sz w:val="27"/>
          <w:szCs w:val="27"/>
          <w:lang w:eastAsia="pl-PL"/>
        </w:rPr>
      </w:pPr>
      <w:r w:rsidRPr="00221B8E">
        <w:rPr>
          <w:rFonts w:eastAsia="Times New Roman" w:cstheme="minorHAnsi"/>
          <w:color w:val="292C2D"/>
          <w:sz w:val="27"/>
          <w:szCs w:val="27"/>
          <w:lang w:eastAsia="pl-PL"/>
        </w:rPr>
        <w:t>W czasie kursu dbamy o </w:t>
      </w:r>
      <w:r w:rsidRPr="00221B8E">
        <w:rPr>
          <w:rFonts w:eastAsia="Times New Roman" w:cstheme="minorHAnsi"/>
          <w:b/>
          <w:bCs/>
          <w:color w:val="292C2D"/>
          <w:sz w:val="27"/>
          <w:szCs w:val="27"/>
          <w:lang w:eastAsia="pl-PL"/>
        </w:rPr>
        <w:t>wspierającą i akceptującą</w:t>
      </w:r>
      <w:r w:rsidRPr="00221B8E">
        <w:rPr>
          <w:rFonts w:eastAsia="Times New Roman" w:cstheme="minorHAnsi"/>
          <w:color w:val="292C2D"/>
          <w:sz w:val="27"/>
          <w:szCs w:val="27"/>
          <w:lang w:eastAsia="pl-PL"/>
        </w:rPr>
        <w:t> atmosferę. Ważna jest obecność. Młodzi ludzie </w:t>
      </w:r>
      <w:r w:rsidRPr="00221B8E">
        <w:rPr>
          <w:rFonts w:eastAsia="Times New Roman" w:cstheme="minorHAnsi"/>
          <w:b/>
          <w:bCs/>
          <w:color w:val="292C2D"/>
          <w:sz w:val="27"/>
          <w:szCs w:val="27"/>
          <w:lang w:eastAsia="pl-PL"/>
        </w:rPr>
        <w:t>mają wybór</w:t>
      </w:r>
      <w:r w:rsidRPr="00221B8E">
        <w:rPr>
          <w:rFonts w:eastAsia="Times New Roman" w:cstheme="minorHAnsi"/>
          <w:color w:val="292C2D"/>
          <w:sz w:val="27"/>
          <w:szCs w:val="27"/>
          <w:lang w:eastAsia="pl-PL"/>
        </w:rPr>
        <w:t>, w jaki sposób uczestniczyć w praktykach – dla chętnych znajdą się przybory do malowania lub inne materiały i pomoce.</w:t>
      </w:r>
    </w:p>
    <w:p w:rsidR="000B60CB" w:rsidRDefault="000B60CB" w:rsidP="00653985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92C2D"/>
          <w:sz w:val="27"/>
          <w:szCs w:val="27"/>
          <w:lang w:eastAsia="pl-PL"/>
        </w:rPr>
      </w:pPr>
    </w:p>
    <w:p w:rsidR="000B60CB" w:rsidRDefault="000B60CB" w:rsidP="00653985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92C2D"/>
          <w:sz w:val="27"/>
          <w:szCs w:val="27"/>
          <w:lang w:eastAsia="pl-PL"/>
        </w:rPr>
      </w:pPr>
      <w:r>
        <w:rPr>
          <w:rFonts w:eastAsia="Times New Roman" w:cstheme="minorHAnsi"/>
          <w:color w:val="292C2D"/>
          <w:sz w:val="27"/>
          <w:szCs w:val="27"/>
          <w:lang w:eastAsia="pl-PL"/>
        </w:rPr>
        <w:t xml:space="preserve">Kurs realizowany jest przez certyfikowaną trenerkę uważności Anię Polak, </w:t>
      </w:r>
      <w:hyperlink r:id="rId5" w:history="1">
        <w:r w:rsidRPr="00D64473">
          <w:rPr>
            <w:rStyle w:val="Hipercze"/>
            <w:rFonts w:eastAsia="Times New Roman" w:cstheme="minorHAnsi"/>
            <w:sz w:val="27"/>
            <w:szCs w:val="27"/>
            <w:lang w:eastAsia="pl-PL"/>
          </w:rPr>
          <w:t>https://aniapolak.pl/</w:t>
        </w:r>
      </w:hyperlink>
    </w:p>
    <w:p w:rsidR="000B60CB" w:rsidRDefault="000B60CB" w:rsidP="00653985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92C2D"/>
          <w:sz w:val="27"/>
          <w:szCs w:val="27"/>
          <w:lang w:eastAsia="pl-PL"/>
        </w:rPr>
      </w:pPr>
    </w:p>
    <w:p w:rsidR="000B60CB" w:rsidRDefault="000B60CB" w:rsidP="00653985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92C2D"/>
          <w:sz w:val="27"/>
          <w:szCs w:val="27"/>
          <w:lang w:eastAsia="pl-PL"/>
        </w:rPr>
      </w:pPr>
    </w:p>
    <w:p w:rsidR="000B60CB" w:rsidRPr="00221B8E" w:rsidRDefault="000B60CB" w:rsidP="00653985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92C2D"/>
          <w:sz w:val="27"/>
          <w:szCs w:val="27"/>
          <w:lang w:eastAsia="pl-PL"/>
        </w:rPr>
      </w:pPr>
    </w:p>
    <w:sectPr w:rsidR="000B60CB" w:rsidRPr="00221B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985"/>
    <w:rsid w:val="000B60CB"/>
    <w:rsid w:val="00221B8E"/>
    <w:rsid w:val="004D3DC8"/>
    <w:rsid w:val="00653985"/>
    <w:rsid w:val="00917573"/>
    <w:rsid w:val="00C67D17"/>
    <w:rsid w:val="00CA0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39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B60CB"/>
    <w:rPr>
      <w:b/>
      <w:bCs/>
    </w:rPr>
  </w:style>
  <w:style w:type="character" w:styleId="Hipercze">
    <w:name w:val="Hyperlink"/>
    <w:basedOn w:val="Domylnaczcionkaakapitu"/>
    <w:uiPriority w:val="99"/>
    <w:unhideWhenUsed/>
    <w:rsid w:val="000B60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39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B60CB"/>
    <w:rPr>
      <w:b/>
      <w:bCs/>
    </w:rPr>
  </w:style>
  <w:style w:type="character" w:styleId="Hipercze">
    <w:name w:val="Hyperlink"/>
    <w:basedOn w:val="Domylnaczcionkaakapitu"/>
    <w:uiPriority w:val="99"/>
    <w:unhideWhenUsed/>
    <w:rsid w:val="000B60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niapolak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443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brejkowska</dc:creator>
  <cp:lastModifiedBy>brejkowska</cp:lastModifiedBy>
  <cp:revision>1</cp:revision>
  <dcterms:created xsi:type="dcterms:W3CDTF">2023-09-12T09:54:00Z</dcterms:created>
  <dcterms:modified xsi:type="dcterms:W3CDTF">2023-09-12T10:51:00Z</dcterms:modified>
</cp:coreProperties>
</file>