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1C" w:rsidRPr="00C9311C" w:rsidRDefault="00B212F2" w:rsidP="00C9311C">
      <w:pPr>
        <w:spacing w:after="0"/>
        <w:jc w:val="center"/>
        <w:rPr>
          <w:rFonts w:ascii="Cambria" w:hAnsi="Cambria"/>
          <w:b/>
          <w:sz w:val="24"/>
          <w:szCs w:val="24"/>
        </w:rPr>
      </w:pPr>
      <w:r>
        <w:rPr>
          <w:rFonts w:ascii="Cambria" w:hAnsi="Cambria"/>
          <w:b/>
          <w:sz w:val="24"/>
          <w:szCs w:val="24"/>
        </w:rPr>
        <w:t>UMOWA POŻYCZKI</w:t>
      </w:r>
    </w:p>
    <w:p w:rsidR="00C9311C" w:rsidRPr="00C9311C" w:rsidRDefault="00C9311C" w:rsidP="00C9311C">
      <w:pPr>
        <w:spacing w:after="0"/>
        <w:jc w:val="center"/>
        <w:rPr>
          <w:rFonts w:ascii="Cambria" w:hAnsi="Cambria"/>
        </w:rPr>
      </w:pPr>
      <w:r w:rsidRPr="00C9311C">
        <w:rPr>
          <w:rFonts w:ascii="Cambria" w:hAnsi="Cambria"/>
        </w:rPr>
        <w:t xml:space="preserve">Nr </w:t>
      </w:r>
      <w:r>
        <w:rPr>
          <w:rFonts w:ascii="Cambria" w:hAnsi="Cambria"/>
        </w:rPr>
        <w:t>………………………..</w:t>
      </w:r>
    </w:p>
    <w:p w:rsidR="00C9311C" w:rsidRPr="00C9311C" w:rsidRDefault="00C9311C" w:rsidP="00C9311C">
      <w:pPr>
        <w:spacing w:after="0"/>
        <w:jc w:val="center"/>
        <w:rPr>
          <w:rFonts w:ascii="Cambria" w:hAnsi="Cambria"/>
        </w:rPr>
      </w:pPr>
      <w:r w:rsidRPr="00C9311C">
        <w:rPr>
          <w:rFonts w:ascii="Cambria" w:hAnsi="Cambria"/>
        </w:rPr>
        <w:t>zawarta w dniu ……………………….……… roku</w:t>
      </w:r>
    </w:p>
    <w:p w:rsidR="00C9311C" w:rsidRDefault="00C9311C" w:rsidP="00C9311C">
      <w:pPr>
        <w:spacing w:after="0"/>
        <w:jc w:val="both"/>
        <w:rPr>
          <w:rFonts w:ascii="Cambria" w:hAnsi="Cambria"/>
        </w:rPr>
      </w:pPr>
    </w:p>
    <w:p w:rsidR="00C9311C" w:rsidRPr="00C9311C" w:rsidRDefault="00C9311C" w:rsidP="00C9311C">
      <w:pPr>
        <w:spacing w:after="0"/>
        <w:jc w:val="center"/>
        <w:rPr>
          <w:rFonts w:ascii="Cambria" w:hAnsi="Cambria"/>
          <w:b/>
        </w:rPr>
      </w:pPr>
      <w:r w:rsidRPr="00C9311C">
        <w:rPr>
          <w:rFonts w:ascii="Cambria" w:hAnsi="Cambria"/>
          <w:b/>
        </w:rPr>
        <w:t>pomiędzy</w:t>
      </w:r>
      <w:r>
        <w:rPr>
          <w:rFonts w:ascii="Cambria" w:hAnsi="Cambria"/>
          <w:b/>
        </w:rPr>
        <w:t>:</w:t>
      </w:r>
    </w:p>
    <w:p w:rsidR="00C9311C" w:rsidRDefault="00C9311C" w:rsidP="00B232F7">
      <w:pPr>
        <w:spacing w:after="0"/>
        <w:jc w:val="both"/>
        <w:rPr>
          <w:rFonts w:ascii="Cambria" w:hAnsi="Cambria"/>
        </w:rPr>
      </w:pPr>
      <w:r w:rsidRPr="00B232F7">
        <w:rPr>
          <w:rFonts w:ascii="Cambria" w:hAnsi="Cambria"/>
          <w:b/>
        </w:rPr>
        <w:t>Tarnowską Agencją Rozwoju Regionalnego S.A.</w:t>
      </w:r>
      <w:r w:rsidRPr="00C9311C">
        <w:rPr>
          <w:rFonts w:ascii="Cambria" w:hAnsi="Cambria"/>
        </w:rPr>
        <w:t xml:space="preserve"> z siedzibą w Tarnowie, ul. Szujskiego 66,33-100 Tarnów, działającą na podstawie wpisu do Krajowego Rejestru Sądowego </w:t>
      </w:r>
      <w:r w:rsidR="00B232F7">
        <w:rPr>
          <w:rFonts w:ascii="Cambria" w:hAnsi="Cambria"/>
        </w:rPr>
        <w:t xml:space="preserve">o numerze 0000044181, o Numerze </w:t>
      </w:r>
      <w:r w:rsidRPr="00C9311C">
        <w:rPr>
          <w:rFonts w:ascii="Cambria" w:hAnsi="Cambria"/>
        </w:rPr>
        <w:t>Identyfikacji Podatkowej 873-10-1</w:t>
      </w:r>
      <w:r w:rsidR="00773869">
        <w:rPr>
          <w:rFonts w:ascii="Cambria" w:hAnsi="Cambria"/>
        </w:rPr>
        <w:t>3-754 i numerze REGON 850367515</w:t>
      </w:r>
      <w:r>
        <w:rPr>
          <w:rFonts w:ascii="Cambria" w:hAnsi="Cambria"/>
        </w:rPr>
        <w:t xml:space="preserve">, </w:t>
      </w:r>
      <w:r w:rsidR="00BA2FC8">
        <w:rPr>
          <w:rFonts w:ascii="Cambria" w:hAnsi="Cambria"/>
        </w:rPr>
        <w:t>kapita</w:t>
      </w:r>
      <w:r w:rsidR="00773869">
        <w:rPr>
          <w:rFonts w:ascii="Cambria" w:hAnsi="Cambria"/>
        </w:rPr>
        <w:t>le</w:t>
      </w:r>
      <w:r w:rsidR="00BA2FC8">
        <w:rPr>
          <w:rFonts w:ascii="Cambria" w:hAnsi="Cambria"/>
        </w:rPr>
        <w:t xml:space="preserve"> zakładowy</w:t>
      </w:r>
      <w:r w:rsidR="00773869">
        <w:rPr>
          <w:rFonts w:ascii="Cambria" w:hAnsi="Cambria"/>
        </w:rPr>
        <w:t>m</w:t>
      </w:r>
      <w:r w:rsidR="00BA2FC8">
        <w:rPr>
          <w:rFonts w:ascii="Cambria" w:hAnsi="Cambria"/>
        </w:rPr>
        <w:t xml:space="preserve"> 17.050.000,00 zł. w całości opłacony</w:t>
      </w:r>
      <w:r w:rsidR="00773869">
        <w:rPr>
          <w:rFonts w:ascii="Cambria" w:hAnsi="Cambria"/>
        </w:rPr>
        <w:t>m</w:t>
      </w:r>
      <w:r w:rsidR="00BA2FC8">
        <w:rPr>
          <w:rFonts w:ascii="Cambria" w:hAnsi="Cambria"/>
        </w:rPr>
        <w:t xml:space="preserve">, </w:t>
      </w:r>
      <w:r w:rsidRPr="00C9311C">
        <w:rPr>
          <w:rFonts w:ascii="Cambria" w:hAnsi="Cambria"/>
        </w:rPr>
        <w:t>w imieniu którego działa</w:t>
      </w:r>
      <w:r>
        <w:rPr>
          <w:rFonts w:ascii="Cambria" w:hAnsi="Cambria"/>
        </w:rPr>
        <w:t>ją:</w:t>
      </w:r>
    </w:p>
    <w:p w:rsidR="00C9311C" w:rsidRDefault="00C9311C" w:rsidP="00C9311C">
      <w:pPr>
        <w:spacing w:after="0"/>
        <w:rPr>
          <w:rFonts w:ascii="Cambria" w:hAnsi="Cambria"/>
        </w:rPr>
      </w:pPr>
    </w:p>
    <w:p w:rsidR="00C9311C" w:rsidRDefault="00B212F2" w:rsidP="00C9311C">
      <w:pPr>
        <w:spacing w:after="0"/>
        <w:rPr>
          <w:rFonts w:ascii="Cambria" w:hAnsi="Cambria"/>
        </w:rPr>
      </w:pPr>
      <w:r>
        <w:rPr>
          <w:rFonts w:ascii="Cambria" w:hAnsi="Cambria"/>
        </w:rPr>
        <w:t>…………………………………….</w:t>
      </w:r>
    </w:p>
    <w:p w:rsidR="00B212F2" w:rsidRDefault="00B212F2" w:rsidP="00C9311C">
      <w:pPr>
        <w:spacing w:after="0"/>
        <w:rPr>
          <w:rFonts w:ascii="Cambria" w:hAnsi="Cambria"/>
        </w:rPr>
      </w:pPr>
      <w:r>
        <w:rPr>
          <w:rFonts w:ascii="Cambria" w:hAnsi="Cambria"/>
        </w:rPr>
        <w:t>…………………………………….</w:t>
      </w:r>
    </w:p>
    <w:p w:rsidR="00C9311C" w:rsidRPr="00C9311C" w:rsidRDefault="00C9311C" w:rsidP="00C9311C">
      <w:pPr>
        <w:spacing w:after="0"/>
        <w:rPr>
          <w:rFonts w:ascii="Cambria" w:hAnsi="Cambria"/>
        </w:rPr>
      </w:pPr>
    </w:p>
    <w:p w:rsidR="00C9311C" w:rsidRPr="00C9311C" w:rsidRDefault="00C9311C" w:rsidP="00C9311C">
      <w:pPr>
        <w:spacing w:after="0"/>
        <w:jc w:val="both"/>
        <w:rPr>
          <w:rFonts w:ascii="Cambria" w:hAnsi="Cambria"/>
          <w:b/>
        </w:rPr>
      </w:pPr>
      <w:r w:rsidRPr="00C9311C">
        <w:rPr>
          <w:rFonts w:ascii="Cambria" w:hAnsi="Cambria"/>
        </w:rPr>
        <w:t>zwan</w:t>
      </w:r>
      <w:r w:rsidR="0055632C">
        <w:rPr>
          <w:rFonts w:ascii="Cambria" w:hAnsi="Cambria"/>
        </w:rPr>
        <w:t>ą</w:t>
      </w:r>
      <w:r w:rsidRPr="00C9311C">
        <w:rPr>
          <w:rFonts w:ascii="Cambria" w:hAnsi="Cambria"/>
        </w:rPr>
        <w:t xml:space="preserve"> dalej </w:t>
      </w:r>
      <w:r w:rsidRPr="00C9311C">
        <w:rPr>
          <w:rFonts w:ascii="Cambria" w:hAnsi="Cambria"/>
          <w:b/>
        </w:rPr>
        <w:t>Pożyczkodawcą</w:t>
      </w:r>
    </w:p>
    <w:p w:rsidR="00C9311C" w:rsidRDefault="00C9311C" w:rsidP="00C9311C">
      <w:pPr>
        <w:spacing w:after="0"/>
        <w:jc w:val="center"/>
        <w:rPr>
          <w:rFonts w:ascii="Cambria" w:hAnsi="Cambria"/>
          <w:b/>
        </w:rPr>
      </w:pPr>
      <w:r w:rsidRPr="00C9311C">
        <w:rPr>
          <w:rFonts w:ascii="Cambria" w:hAnsi="Cambria"/>
          <w:b/>
        </w:rPr>
        <w:t>a</w:t>
      </w:r>
    </w:p>
    <w:p w:rsidR="00B232F7" w:rsidRPr="00C9311C" w:rsidRDefault="00B232F7" w:rsidP="00C9311C">
      <w:pPr>
        <w:spacing w:after="0"/>
        <w:jc w:val="center"/>
        <w:rPr>
          <w:rFonts w:ascii="Cambria" w:hAnsi="Cambria"/>
          <w:b/>
        </w:rPr>
      </w:pPr>
    </w:p>
    <w:p w:rsidR="00C9311C" w:rsidRPr="00C9311C" w:rsidRDefault="00C9311C" w:rsidP="00C9311C">
      <w:pPr>
        <w:spacing w:after="0"/>
        <w:jc w:val="both"/>
        <w:rPr>
          <w:rFonts w:ascii="Cambria" w:hAnsi="Cambria"/>
        </w:rPr>
      </w:pPr>
      <w:r w:rsidRPr="00C9311C">
        <w:rPr>
          <w:rFonts w:ascii="Cambria" w:hAnsi="Cambria"/>
        </w:rPr>
        <w:t>Panem/Panią/…………………………………., zam. ……………………………...., legitymującym/ą się dowodem osobistym serii…….. nr ……, PESEL ………….., prowadzącym/ą działalność gospodarczą pod nazwą……………………………., z siedzibą w ……………………………………………., posiadającą nr REGON………………, NIP ……………………,</w:t>
      </w:r>
    </w:p>
    <w:p w:rsidR="00C9311C" w:rsidRDefault="00C9311C" w:rsidP="00C9311C">
      <w:pPr>
        <w:spacing w:after="0"/>
        <w:jc w:val="both"/>
        <w:rPr>
          <w:rFonts w:ascii="Cambria" w:hAnsi="Cambria"/>
        </w:rPr>
      </w:pPr>
    </w:p>
    <w:p w:rsidR="00C9311C" w:rsidRPr="00C9311C" w:rsidRDefault="00C9311C" w:rsidP="00C9311C">
      <w:pPr>
        <w:spacing w:after="0"/>
        <w:jc w:val="both"/>
        <w:rPr>
          <w:rFonts w:ascii="Cambria" w:hAnsi="Cambria"/>
        </w:rPr>
      </w:pPr>
      <w:r>
        <w:rPr>
          <w:rFonts w:ascii="Cambria" w:hAnsi="Cambria"/>
        </w:rPr>
        <w:t>l</w:t>
      </w:r>
      <w:r w:rsidRPr="00C9311C">
        <w:rPr>
          <w:rFonts w:ascii="Cambria" w:hAnsi="Cambria"/>
        </w:rPr>
        <w:t>ub</w:t>
      </w:r>
    </w:p>
    <w:p w:rsidR="00C9311C" w:rsidRPr="00C9311C" w:rsidRDefault="00C9311C" w:rsidP="00C9311C">
      <w:pPr>
        <w:spacing w:after="0"/>
        <w:jc w:val="center"/>
        <w:rPr>
          <w:rFonts w:ascii="Cambria" w:hAnsi="Cambria"/>
          <w:b/>
        </w:rPr>
      </w:pPr>
      <w:r w:rsidRPr="00C9311C">
        <w:rPr>
          <w:rFonts w:ascii="Cambria" w:hAnsi="Cambria"/>
          <w:b/>
        </w:rPr>
        <w:t>a</w:t>
      </w:r>
    </w:p>
    <w:p w:rsidR="00C9311C" w:rsidRDefault="00C9311C" w:rsidP="00C9311C">
      <w:pPr>
        <w:spacing w:after="0"/>
        <w:jc w:val="both"/>
        <w:rPr>
          <w:rFonts w:ascii="Cambria" w:hAnsi="Cambria"/>
        </w:rPr>
      </w:pPr>
      <w:r w:rsidRPr="00C9311C">
        <w:rPr>
          <w:rFonts w:ascii="Cambria" w:hAnsi="Cambria"/>
        </w:rPr>
        <w:t>……………………………………………………………………(pełna nazwa zgodnie z dokumentami rejestracyjnymi)z siedzibą w ……………………… zarejestrowanym w Sądzie Rejonowym w …., ….. Wydział Gospodarczy</w:t>
      </w:r>
      <w:r w:rsidR="007C4C0C">
        <w:rPr>
          <w:rFonts w:ascii="Cambria" w:hAnsi="Cambria"/>
        </w:rPr>
        <w:t xml:space="preserve"> </w:t>
      </w:r>
      <w:r w:rsidRPr="00C9311C">
        <w:rPr>
          <w:rFonts w:ascii="Cambria" w:hAnsi="Cambria"/>
        </w:rPr>
        <w:t>Krajowego Rejestru Sądowego pod nr ……, posiadającym nr REGON ….., nr NIP ……. w imieniu którego</w:t>
      </w:r>
      <w:r w:rsidR="007C4C0C">
        <w:rPr>
          <w:rFonts w:ascii="Cambria" w:hAnsi="Cambria"/>
        </w:rPr>
        <w:t xml:space="preserve"> </w:t>
      </w:r>
      <w:r w:rsidRPr="00C9311C">
        <w:rPr>
          <w:rFonts w:ascii="Cambria" w:hAnsi="Cambria"/>
        </w:rPr>
        <w:t>działa</w:t>
      </w:r>
      <w:r>
        <w:rPr>
          <w:rFonts w:ascii="Cambria" w:hAnsi="Cambria"/>
        </w:rPr>
        <w:t>:</w:t>
      </w:r>
    </w:p>
    <w:p w:rsidR="00C9311C" w:rsidRDefault="00C9311C" w:rsidP="00C9311C">
      <w:pPr>
        <w:spacing w:after="0"/>
        <w:jc w:val="both"/>
        <w:rPr>
          <w:rFonts w:ascii="Cambria" w:hAnsi="Cambria"/>
        </w:rPr>
      </w:pPr>
    </w:p>
    <w:p w:rsidR="00C9311C" w:rsidRDefault="00C9311C" w:rsidP="00C9311C">
      <w:pPr>
        <w:spacing w:after="0"/>
        <w:jc w:val="both"/>
        <w:rPr>
          <w:rFonts w:ascii="Cambria" w:hAnsi="Cambria"/>
        </w:rPr>
      </w:pPr>
      <w:r w:rsidRPr="00C9311C">
        <w:rPr>
          <w:rFonts w:ascii="Cambria" w:hAnsi="Cambria"/>
        </w:rPr>
        <w:t xml:space="preserve"> ……</w:t>
      </w:r>
      <w:r>
        <w:rPr>
          <w:rFonts w:ascii="Cambria" w:hAnsi="Cambria"/>
        </w:rPr>
        <w:t>……………………………</w:t>
      </w:r>
      <w:r w:rsidRPr="00C9311C">
        <w:rPr>
          <w:rFonts w:ascii="Cambria" w:hAnsi="Cambria"/>
        </w:rPr>
        <w:t>….- (Imię nazwisko funkcja osoby uprawnionej do reprezentacji), zam. ……………………</w:t>
      </w:r>
      <w:r>
        <w:rPr>
          <w:rFonts w:ascii="Cambria" w:hAnsi="Cambria"/>
        </w:rPr>
        <w:t>…………………………………………………………..</w:t>
      </w:r>
      <w:r w:rsidRPr="00C9311C">
        <w:rPr>
          <w:rFonts w:ascii="Cambria" w:hAnsi="Cambria"/>
        </w:rPr>
        <w:t>………..,legitymujący/a się dowodem osobistym ……., PESEL……</w:t>
      </w:r>
      <w:r>
        <w:rPr>
          <w:rFonts w:ascii="Cambria" w:hAnsi="Cambria"/>
        </w:rPr>
        <w:t>………………..</w:t>
      </w:r>
      <w:r w:rsidRPr="00C9311C">
        <w:rPr>
          <w:rFonts w:ascii="Cambria" w:hAnsi="Cambria"/>
        </w:rPr>
        <w:t>..</w:t>
      </w:r>
    </w:p>
    <w:p w:rsidR="00C9311C" w:rsidRPr="00C9311C" w:rsidRDefault="00C9311C" w:rsidP="00C9311C">
      <w:pPr>
        <w:spacing w:after="0"/>
        <w:jc w:val="both"/>
        <w:rPr>
          <w:rFonts w:ascii="Cambria" w:hAnsi="Cambria"/>
        </w:rPr>
      </w:pPr>
    </w:p>
    <w:p w:rsidR="00C9311C" w:rsidRDefault="00C9311C" w:rsidP="00C9311C">
      <w:pPr>
        <w:spacing w:after="0"/>
        <w:jc w:val="both"/>
        <w:rPr>
          <w:rFonts w:ascii="Cambria" w:hAnsi="Cambria"/>
        </w:rPr>
      </w:pPr>
      <w:r w:rsidRPr="00C9311C">
        <w:rPr>
          <w:rFonts w:ascii="Cambria" w:hAnsi="Cambria"/>
        </w:rPr>
        <w:t xml:space="preserve">zwanym/ą dalej </w:t>
      </w:r>
      <w:r w:rsidRPr="00C9311C">
        <w:rPr>
          <w:rFonts w:ascii="Cambria" w:hAnsi="Cambria"/>
          <w:b/>
        </w:rPr>
        <w:t>Pożyczkobiorcą</w:t>
      </w:r>
    </w:p>
    <w:p w:rsidR="00C9311C" w:rsidRDefault="00C9311C" w:rsidP="00C9311C">
      <w:pPr>
        <w:spacing w:after="0"/>
        <w:jc w:val="both"/>
        <w:rPr>
          <w:rFonts w:ascii="Cambria" w:hAnsi="Cambria"/>
        </w:rPr>
      </w:pPr>
    </w:p>
    <w:p w:rsidR="00C9311C" w:rsidRDefault="00C9311C" w:rsidP="00C9311C">
      <w:pPr>
        <w:spacing w:after="0"/>
        <w:jc w:val="both"/>
        <w:rPr>
          <w:rFonts w:ascii="Cambria" w:hAnsi="Cambria"/>
        </w:rPr>
      </w:pPr>
      <w:r w:rsidRPr="00C9311C">
        <w:rPr>
          <w:rFonts w:ascii="Cambria" w:hAnsi="Cambria"/>
        </w:rPr>
        <w:t>została zawarta Umowa Pożyczki</w:t>
      </w:r>
      <w:r w:rsidR="007C4C0C">
        <w:rPr>
          <w:rFonts w:ascii="Cambria" w:hAnsi="Cambria"/>
        </w:rPr>
        <w:t xml:space="preserve"> </w:t>
      </w:r>
      <w:r w:rsidRPr="00C9311C">
        <w:rPr>
          <w:rFonts w:ascii="Cambria" w:hAnsi="Cambria"/>
        </w:rPr>
        <w:t>o następującej treści:</w:t>
      </w:r>
    </w:p>
    <w:p w:rsidR="00C9311C" w:rsidRDefault="00C9311C" w:rsidP="00C9311C">
      <w:pPr>
        <w:spacing w:after="0"/>
        <w:jc w:val="both"/>
        <w:rPr>
          <w:rFonts w:ascii="Cambria" w:hAnsi="Cambria"/>
        </w:rPr>
      </w:pPr>
    </w:p>
    <w:p w:rsidR="00C9311C" w:rsidRPr="00C9311C" w:rsidRDefault="00C9311C" w:rsidP="00C9311C">
      <w:pPr>
        <w:spacing w:after="0"/>
        <w:jc w:val="center"/>
        <w:rPr>
          <w:rFonts w:ascii="Cambria" w:hAnsi="Cambria"/>
          <w:b/>
        </w:rPr>
      </w:pPr>
      <w:r w:rsidRPr="00C9311C">
        <w:rPr>
          <w:rFonts w:ascii="Cambria" w:hAnsi="Cambria"/>
          <w:b/>
        </w:rPr>
        <w:t>§ 1</w:t>
      </w:r>
    </w:p>
    <w:p w:rsidR="00C9311C" w:rsidRPr="00B212F2" w:rsidRDefault="00F000CC" w:rsidP="00B212F2">
      <w:pPr>
        <w:pStyle w:val="Akapitzlist"/>
        <w:numPr>
          <w:ilvl w:val="0"/>
          <w:numId w:val="3"/>
        </w:numPr>
        <w:spacing w:after="0"/>
        <w:jc w:val="both"/>
        <w:rPr>
          <w:rFonts w:ascii="Cambria" w:hAnsi="Cambria"/>
        </w:rPr>
      </w:pPr>
      <w:r w:rsidRPr="00B212F2">
        <w:rPr>
          <w:rFonts w:ascii="Cambria" w:hAnsi="Cambria"/>
        </w:rPr>
        <w:t>Po</w:t>
      </w:r>
      <w:r w:rsidR="0096053D" w:rsidRPr="00B212F2">
        <w:rPr>
          <w:rFonts w:ascii="Cambria" w:hAnsi="Cambria"/>
        </w:rPr>
        <w:t>ż</w:t>
      </w:r>
      <w:r w:rsidRPr="00B212F2">
        <w:rPr>
          <w:rFonts w:ascii="Cambria" w:hAnsi="Cambria"/>
        </w:rPr>
        <w:t>yczkodawca</w:t>
      </w:r>
      <w:r w:rsidR="00C9311C" w:rsidRPr="00B212F2">
        <w:rPr>
          <w:rFonts w:ascii="Cambria" w:hAnsi="Cambria"/>
        </w:rPr>
        <w:t xml:space="preserve">  zobowiązuje się przenieść na własność Pożyczkobiorcy</w:t>
      </w:r>
      <w:r w:rsidR="0055632C">
        <w:rPr>
          <w:rFonts w:ascii="Cambria" w:hAnsi="Cambria"/>
        </w:rPr>
        <w:t>,</w:t>
      </w:r>
      <w:r w:rsidR="00C9311C" w:rsidRPr="00B212F2">
        <w:rPr>
          <w:rFonts w:ascii="Cambria" w:hAnsi="Cambria"/>
        </w:rPr>
        <w:t xml:space="preserve"> na warunkach określonych w dalszych postanowieniach niniejszej Umowy</w:t>
      </w:r>
      <w:r w:rsidR="0055632C">
        <w:rPr>
          <w:rFonts w:ascii="Cambria" w:hAnsi="Cambria"/>
        </w:rPr>
        <w:t xml:space="preserve"> oraz</w:t>
      </w:r>
      <w:r w:rsidR="00C9311C" w:rsidRPr="00B212F2">
        <w:rPr>
          <w:rFonts w:ascii="Cambria" w:hAnsi="Cambria"/>
        </w:rPr>
        <w:t xml:space="preserve"> w Regulaminie Funduszu – pożyczkę w kwocie ………………… zł (słownie złotych: …………………) z przeznaczeniem na ……………………………………………………………………………………………………..</w:t>
      </w:r>
    </w:p>
    <w:p w:rsidR="00C9311C" w:rsidRPr="00B212F2" w:rsidRDefault="00C9311C" w:rsidP="00C9311C">
      <w:pPr>
        <w:pStyle w:val="Akapitzlist"/>
        <w:numPr>
          <w:ilvl w:val="0"/>
          <w:numId w:val="3"/>
        </w:numPr>
        <w:spacing w:after="0"/>
        <w:jc w:val="both"/>
        <w:rPr>
          <w:rFonts w:ascii="Cambria" w:hAnsi="Cambria"/>
        </w:rPr>
      </w:pPr>
      <w:r w:rsidRPr="00B212F2">
        <w:rPr>
          <w:rFonts w:ascii="Cambria" w:hAnsi="Cambria"/>
        </w:rPr>
        <w:t xml:space="preserve">Okres spłaty pożyczki wynosi ….. miesięcy w tym …….. miesiące/y karencji w spłacie kapitału, licząc od momentu wypłaty kwoty przedmiotowej pożyczki. </w:t>
      </w:r>
    </w:p>
    <w:p w:rsidR="00B232F7" w:rsidRDefault="00B232F7" w:rsidP="00C9311C">
      <w:pPr>
        <w:spacing w:after="0"/>
        <w:jc w:val="both"/>
        <w:rPr>
          <w:rFonts w:ascii="Cambria" w:hAnsi="Cambria"/>
        </w:rPr>
      </w:pPr>
    </w:p>
    <w:p w:rsidR="006B54F7" w:rsidRDefault="006B54F7" w:rsidP="00C9311C">
      <w:pPr>
        <w:spacing w:after="0"/>
        <w:jc w:val="both"/>
        <w:rPr>
          <w:rFonts w:ascii="Cambria" w:hAnsi="Cambria"/>
        </w:rPr>
      </w:pPr>
    </w:p>
    <w:p w:rsidR="00C9311C" w:rsidRPr="00C9311C" w:rsidRDefault="00C9311C" w:rsidP="00C9311C">
      <w:pPr>
        <w:spacing w:after="0"/>
        <w:jc w:val="center"/>
        <w:rPr>
          <w:rFonts w:ascii="Cambria" w:hAnsi="Cambria"/>
          <w:b/>
        </w:rPr>
      </w:pPr>
      <w:r w:rsidRPr="00C9311C">
        <w:rPr>
          <w:rFonts w:ascii="Cambria" w:hAnsi="Cambria"/>
          <w:b/>
        </w:rPr>
        <w:lastRenderedPageBreak/>
        <w:t>§ 2</w:t>
      </w:r>
    </w:p>
    <w:p w:rsidR="00C9311C" w:rsidRDefault="00F000CC" w:rsidP="00C9311C">
      <w:pPr>
        <w:spacing w:after="0"/>
        <w:jc w:val="both"/>
        <w:rPr>
          <w:rFonts w:ascii="Cambria" w:hAnsi="Cambria"/>
        </w:rPr>
      </w:pPr>
      <w:r>
        <w:rPr>
          <w:rFonts w:ascii="Cambria" w:hAnsi="Cambria"/>
        </w:rPr>
        <w:t>Pożyczkodawca</w:t>
      </w:r>
      <w:r w:rsidR="00C9311C" w:rsidRPr="00C9311C">
        <w:rPr>
          <w:rFonts w:ascii="Cambria" w:hAnsi="Cambria"/>
        </w:rPr>
        <w:t xml:space="preserve"> przekaże Pożyczkobiorcy kwotę przyznanej pożyczki, o której mowa w § 1 jednorazowo/ w transzach,</w:t>
      </w:r>
      <w:r w:rsidR="007C4C0C">
        <w:rPr>
          <w:rFonts w:ascii="Cambria" w:hAnsi="Cambria"/>
        </w:rPr>
        <w:t xml:space="preserve"> </w:t>
      </w:r>
      <w:r w:rsidR="00C9311C" w:rsidRPr="00C9311C">
        <w:rPr>
          <w:rFonts w:ascii="Cambria" w:hAnsi="Cambria"/>
        </w:rPr>
        <w:t>w formie bezgotówkowej przelewem na rachunek podany przez Pożyczkobiorcę. Całkowita wypłata pożyczki</w:t>
      </w:r>
      <w:r w:rsidR="007C4C0C">
        <w:rPr>
          <w:rFonts w:ascii="Cambria" w:hAnsi="Cambria"/>
        </w:rPr>
        <w:t xml:space="preserve"> </w:t>
      </w:r>
      <w:r w:rsidR="0055632C">
        <w:rPr>
          <w:rFonts w:ascii="Cambria" w:hAnsi="Cambria"/>
        </w:rPr>
        <w:t>nastąpi</w:t>
      </w:r>
      <w:r w:rsidR="00C9311C" w:rsidRPr="00C9311C">
        <w:rPr>
          <w:rFonts w:ascii="Cambria" w:hAnsi="Cambria"/>
        </w:rPr>
        <w:t xml:space="preserve"> w ciągu </w:t>
      </w:r>
      <w:r w:rsidR="00C9311C" w:rsidRPr="00F000CC">
        <w:rPr>
          <w:rFonts w:ascii="Cambria" w:hAnsi="Cambria"/>
        </w:rPr>
        <w:t>30 dni</w:t>
      </w:r>
      <w:r w:rsidR="007C4C0C">
        <w:rPr>
          <w:rFonts w:ascii="Cambria" w:hAnsi="Cambria"/>
        </w:rPr>
        <w:t xml:space="preserve"> </w:t>
      </w:r>
      <w:r w:rsidR="00C9311C" w:rsidRPr="00C9311C">
        <w:rPr>
          <w:rFonts w:ascii="Cambria" w:hAnsi="Cambria"/>
        </w:rPr>
        <w:t xml:space="preserve">kalendarzowych od dnia zawarcia </w:t>
      </w:r>
      <w:r w:rsidR="0055632C">
        <w:rPr>
          <w:rFonts w:ascii="Cambria" w:hAnsi="Cambria"/>
        </w:rPr>
        <w:t xml:space="preserve">niniejszej </w:t>
      </w:r>
      <w:r w:rsidR="00C9311C" w:rsidRPr="00C9311C">
        <w:rPr>
          <w:rFonts w:ascii="Cambria" w:hAnsi="Cambria"/>
        </w:rPr>
        <w:t>Umowy Pożyczki bez względu na liczbę transz,</w:t>
      </w:r>
      <w:r w:rsidR="007C4C0C">
        <w:rPr>
          <w:rFonts w:ascii="Cambria" w:hAnsi="Cambria"/>
        </w:rPr>
        <w:t xml:space="preserve"> </w:t>
      </w:r>
      <w:r w:rsidR="00C9311C" w:rsidRPr="00C9311C">
        <w:rPr>
          <w:rFonts w:ascii="Cambria" w:hAnsi="Cambria"/>
        </w:rPr>
        <w:t xml:space="preserve">w jakich jest ona wypłacona. W odpowiednio uzasadnionych przypadkach, </w:t>
      </w:r>
      <w:r w:rsidR="0055632C">
        <w:rPr>
          <w:rFonts w:ascii="Cambria" w:hAnsi="Cambria"/>
        </w:rPr>
        <w:t>Pożyczkodawca</w:t>
      </w:r>
      <w:r w:rsidR="00C9311C" w:rsidRPr="00C9311C">
        <w:rPr>
          <w:rFonts w:ascii="Cambria" w:hAnsi="Cambria"/>
        </w:rPr>
        <w:t xml:space="preserve"> może wydłużyć</w:t>
      </w:r>
      <w:r w:rsidR="007C4C0C">
        <w:rPr>
          <w:rFonts w:ascii="Cambria" w:hAnsi="Cambria"/>
        </w:rPr>
        <w:t xml:space="preserve"> </w:t>
      </w:r>
      <w:r w:rsidR="00C9311C" w:rsidRPr="00C9311C">
        <w:rPr>
          <w:rFonts w:ascii="Cambria" w:hAnsi="Cambria"/>
        </w:rPr>
        <w:t>termin na wypłatę środków pożyczki.</w:t>
      </w:r>
    </w:p>
    <w:p w:rsidR="00F000CC" w:rsidRPr="00C9311C" w:rsidRDefault="00F000CC" w:rsidP="00C9311C">
      <w:pPr>
        <w:spacing w:after="0"/>
        <w:jc w:val="both"/>
        <w:rPr>
          <w:rFonts w:ascii="Cambria" w:hAnsi="Cambria"/>
        </w:rPr>
      </w:pPr>
    </w:p>
    <w:p w:rsidR="008125A6" w:rsidRPr="00F000CC" w:rsidRDefault="00C9311C" w:rsidP="00B212F2">
      <w:pPr>
        <w:spacing w:after="0"/>
        <w:jc w:val="center"/>
        <w:rPr>
          <w:rFonts w:ascii="Cambria" w:hAnsi="Cambria"/>
          <w:b/>
        </w:rPr>
      </w:pPr>
      <w:r w:rsidRPr="00F000CC">
        <w:rPr>
          <w:rFonts w:ascii="Cambria" w:hAnsi="Cambria"/>
          <w:b/>
        </w:rPr>
        <w:t>§ 3</w:t>
      </w:r>
    </w:p>
    <w:p w:rsidR="00B8497B" w:rsidRDefault="001736DB" w:rsidP="001736DB">
      <w:pPr>
        <w:pStyle w:val="Default"/>
        <w:numPr>
          <w:ilvl w:val="0"/>
          <w:numId w:val="36"/>
        </w:numPr>
        <w:spacing w:after="46" w:line="276" w:lineRule="auto"/>
        <w:jc w:val="both"/>
        <w:rPr>
          <w:rFonts w:asciiTheme="majorHAnsi" w:hAnsiTheme="majorHAnsi" w:cstheme="minorHAnsi"/>
          <w:color w:val="auto"/>
          <w:sz w:val="22"/>
          <w:szCs w:val="22"/>
        </w:rPr>
      </w:pPr>
      <w:r w:rsidRPr="0087661E">
        <w:rPr>
          <w:rFonts w:asciiTheme="majorHAnsi" w:hAnsiTheme="majorHAnsi" w:cstheme="minorHAnsi"/>
          <w:color w:val="auto"/>
          <w:sz w:val="22"/>
          <w:szCs w:val="22"/>
        </w:rPr>
        <w:t xml:space="preserve">Pożyczki udzielane </w:t>
      </w:r>
      <w:r w:rsidRPr="005F3F4C">
        <w:rPr>
          <w:rFonts w:asciiTheme="majorHAnsi" w:hAnsiTheme="majorHAnsi" w:cstheme="minorHAnsi"/>
          <w:color w:val="auto"/>
          <w:sz w:val="22"/>
          <w:szCs w:val="22"/>
        </w:rPr>
        <w:t>Pożyczkobiorcom</w:t>
      </w:r>
      <w:r w:rsidRPr="0087661E">
        <w:rPr>
          <w:rFonts w:asciiTheme="majorHAnsi" w:hAnsiTheme="majorHAnsi" w:cstheme="minorHAnsi"/>
          <w:color w:val="auto"/>
          <w:sz w:val="22"/>
          <w:szCs w:val="22"/>
        </w:rPr>
        <w:t xml:space="preserve"> przez </w:t>
      </w:r>
      <w:r w:rsidRPr="005F3F4C">
        <w:rPr>
          <w:rFonts w:asciiTheme="majorHAnsi" w:hAnsiTheme="majorHAnsi" w:cstheme="minorHAnsi"/>
          <w:color w:val="auto"/>
          <w:sz w:val="22"/>
          <w:szCs w:val="22"/>
        </w:rPr>
        <w:t>Pożyczkodawcę</w:t>
      </w:r>
      <w:r w:rsidRPr="0087661E">
        <w:rPr>
          <w:rFonts w:asciiTheme="majorHAnsi" w:hAnsiTheme="majorHAnsi" w:cstheme="minorHAnsi"/>
          <w:color w:val="auto"/>
          <w:sz w:val="22"/>
          <w:szCs w:val="22"/>
        </w:rPr>
        <w:t xml:space="preserve"> są oprocentowane na warunkach korzystniejszych niż rynkowe, w wysokości i zgodnie z zasadami udzielania pomocy określonymi w Rozporządzeniu Ministra Funduszy i Polityki Regionalnej z dnia 14 kwietnia 2020 r. w sprawie udzielania pomocy z instrumentów finansowych w ramach programów operacyjnych na lata 2014-2020 w celu wspierania polskiej gospodarki w związku z wystąpieniem pandemii COVID-19.</w:t>
      </w:r>
      <w:r w:rsidR="00B8497B">
        <w:rPr>
          <w:rFonts w:asciiTheme="majorHAnsi" w:hAnsiTheme="majorHAnsi" w:cstheme="minorHAnsi"/>
          <w:color w:val="auto"/>
          <w:sz w:val="22"/>
          <w:szCs w:val="22"/>
        </w:rPr>
        <w:t xml:space="preserve"> Oprocentowanie, o którym mowa w niniejszym ustępie wynosi:</w:t>
      </w:r>
    </w:p>
    <w:p w:rsidR="001736DB" w:rsidRDefault="00B8497B" w:rsidP="00B8497B">
      <w:pPr>
        <w:pStyle w:val="Akapitzlist"/>
        <w:numPr>
          <w:ilvl w:val="0"/>
          <w:numId w:val="6"/>
        </w:numPr>
        <w:spacing w:after="0"/>
        <w:jc w:val="both"/>
        <w:rPr>
          <w:rFonts w:ascii="Cambria" w:hAnsi="Cambria"/>
        </w:rPr>
      </w:pPr>
      <w:r>
        <w:rPr>
          <w:rFonts w:ascii="Cambria" w:hAnsi="Cambria"/>
        </w:rPr>
        <w:t>……………………………………………</w:t>
      </w:r>
    </w:p>
    <w:p w:rsidR="00B8497B" w:rsidRPr="00B8497B" w:rsidRDefault="00B8497B" w:rsidP="00B8497B">
      <w:pPr>
        <w:pStyle w:val="Akapitzlist"/>
        <w:numPr>
          <w:ilvl w:val="0"/>
          <w:numId w:val="6"/>
        </w:numPr>
        <w:spacing w:after="0"/>
        <w:jc w:val="both"/>
        <w:rPr>
          <w:rFonts w:ascii="Cambria" w:hAnsi="Cambria"/>
        </w:rPr>
      </w:pPr>
      <w:r>
        <w:rPr>
          <w:rFonts w:ascii="Cambria" w:hAnsi="Cambria"/>
        </w:rPr>
        <w:t>…………………………………………….</w:t>
      </w:r>
    </w:p>
    <w:p w:rsidR="00626CBA" w:rsidRPr="00B8497B" w:rsidRDefault="001736DB" w:rsidP="00626CBA">
      <w:pPr>
        <w:pStyle w:val="Akapitzlist"/>
        <w:numPr>
          <w:ilvl w:val="0"/>
          <w:numId w:val="36"/>
        </w:numPr>
        <w:spacing w:after="0"/>
        <w:jc w:val="both"/>
        <w:rPr>
          <w:rFonts w:ascii="Cambria" w:hAnsi="Cambria"/>
        </w:rPr>
      </w:pPr>
      <w:r w:rsidRPr="0087661E">
        <w:rPr>
          <w:rFonts w:asciiTheme="majorHAnsi" w:hAnsiTheme="majorHAnsi" w:cstheme="minorHAnsi"/>
        </w:rPr>
        <w:t xml:space="preserve">Pożyczki udzielane </w:t>
      </w:r>
      <w:r w:rsidRPr="005F3F4C">
        <w:rPr>
          <w:rFonts w:asciiTheme="majorHAnsi" w:hAnsiTheme="majorHAnsi" w:cstheme="minorHAnsi"/>
        </w:rPr>
        <w:t>Pożyczkobiorcom</w:t>
      </w:r>
      <w:r w:rsidRPr="0087661E">
        <w:rPr>
          <w:rFonts w:asciiTheme="majorHAnsi" w:hAnsiTheme="majorHAnsi" w:cstheme="minorHAnsi"/>
        </w:rPr>
        <w:t xml:space="preserve"> objęte są dotacją na pokrycie całkowitej wartości odsetek od kapitału. Pomoc w formie dotacji na odsetki udzielana jest zgodnie z Rozporządzeniem Ministra Funduszy i Polityki Regionalnej z dnia 28 kwietnia 2020 r. w sprawie udzielania pomocy w formie dotacji lub pomocy zwrotnej w ramach programów operacyjnych na lata 2014–2020 w celu wspierania polskiej gospodarki w związku z wystąpieniem pandemii COVID-19.</w:t>
      </w:r>
    </w:p>
    <w:p w:rsidR="00C9311C" w:rsidRPr="00C9311C" w:rsidRDefault="00C9311C" w:rsidP="00B8497B">
      <w:pPr>
        <w:pStyle w:val="Akapitzlist"/>
        <w:numPr>
          <w:ilvl w:val="0"/>
          <w:numId w:val="36"/>
        </w:numPr>
        <w:spacing w:after="0"/>
        <w:jc w:val="both"/>
        <w:rPr>
          <w:rFonts w:ascii="Cambria" w:hAnsi="Cambria"/>
        </w:rPr>
      </w:pPr>
      <w:r w:rsidRPr="00C9311C">
        <w:rPr>
          <w:rFonts w:ascii="Cambria" w:hAnsi="Cambria"/>
        </w:rPr>
        <w:t>Przy naliczaniu odsetek strony Umowy przyjmują miesiąc jako 30/31 dni, a rok jako 365/366 dni.</w:t>
      </w:r>
    </w:p>
    <w:p w:rsidR="00C9311C" w:rsidRPr="00C9311C" w:rsidRDefault="00C9311C" w:rsidP="00B8497B">
      <w:pPr>
        <w:pStyle w:val="Akapitzlist"/>
        <w:numPr>
          <w:ilvl w:val="0"/>
          <w:numId w:val="36"/>
        </w:numPr>
        <w:spacing w:after="0"/>
        <w:jc w:val="both"/>
        <w:rPr>
          <w:rFonts w:ascii="Cambria" w:hAnsi="Cambria"/>
        </w:rPr>
      </w:pPr>
      <w:r w:rsidRPr="00C9311C">
        <w:rPr>
          <w:rFonts w:ascii="Cambria" w:hAnsi="Cambria"/>
        </w:rPr>
        <w:t>W przypadku opóźnienia w zapłacie raty pożyczki, od kwoty przeterminowanego kapitału będą naliczane</w:t>
      </w:r>
      <w:r w:rsidR="007C4C0C">
        <w:rPr>
          <w:rFonts w:ascii="Cambria" w:hAnsi="Cambria"/>
        </w:rPr>
        <w:t xml:space="preserve"> </w:t>
      </w:r>
      <w:r w:rsidRPr="00C9311C">
        <w:rPr>
          <w:rFonts w:ascii="Cambria" w:hAnsi="Cambria"/>
        </w:rPr>
        <w:t xml:space="preserve">odsetki </w:t>
      </w:r>
      <w:r w:rsidR="003123A6">
        <w:rPr>
          <w:rFonts w:ascii="Cambria" w:hAnsi="Cambria"/>
        </w:rPr>
        <w:t>w wysokości maksymalnych odsetek za opóźnienie, o których mowa w Kodeksie Cywilnym.</w:t>
      </w:r>
    </w:p>
    <w:p w:rsidR="00F000CC" w:rsidRDefault="00F000CC" w:rsidP="00C9311C">
      <w:pPr>
        <w:spacing w:after="0"/>
        <w:jc w:val="both"/>
        <w:rPr>
          <w:rFonts w:ascii="Cambria" w:hAnsi="Cambria"/>
        </w:rPr>
      </w:pPr>
    </w:p>
    <w:p w:rsidR="00C9311C" w:rsidRPr="00F000CC" w:rsidRDefault="00C9311C" w:rsidP="00F000CC">
      <w:pPr>
        <w:spacing w:after="0"/>
        <w:jc w:val="center"/>
        <w:rPr>
          <w:rFonts w:ascii="Cambria" w:hAnsi="Cambria"/>
          <w:b/>
        </w:rPr>
      </w:pPr>
      <w:r w:rsidRPr="00F000CC">
        <w:rPr>
          <w:rFonts w:ascii="Cambria" w:hAnsi="Cambria"/>
          <w:b/>
        </w:rPr>
        <w:t>§ 4</w:t>
      </w:r>
    </w:p>
    <w:p w:rsidR="008A703C" w:rsidRPr="008A703C" w:rsidRDefault="00C9311C" w:rsidP="008A703C">
      <w:pPr>
        <w:pStyle w:val="Akapitzlist"/>
        <w:numPr>
          <w:ilvl w:val="0"/>
          <w:numId w:val="7"/>
        </w:numPr>
        <w:spacing w:after="0"/>
        <w:jc w:val="both"/>
        <w:rPr>
          <w:rFonts w:ascii="Cambria" w:hAnsi="Cambria"/>
        </w:rPr>
      </w:pPr>
      <w:r w:rsidRPr="008A703C">
        <w:rPr>
          <w:rFonts w:ascii="Cambria" w:hAnsi="Cambria"/>
        </w:rPr>
        <w:t>Prawne zabezpieczenie spłaty udzielonej pożyczki stanowi:</w:t>
      </w:r>
    </w:p>
    <w:p w:rsidR="00C9311C" w:rsidRPr="008A703C" w:rsidRDefault="00C9311C" w:rsidP="008A703C">
      <w:pPr>
        <w:pStyle w:val="Akapitzlist"/>
        <w:numPr>
          <w:ilvl w:val="0"/>
          <w:numId w:val="8"/>
        </w:numPr>
        <w:spacing w:after="0"/>
        <w:jc w:val="both"/>
        <w:rPr>
          <w:rFonts w:ascii="Cambria" w:hAnsi="Cambria"/>
        </w:rPr>
      </w:pPr>
      <w:r w:rsidRPr="008A703C">
        <w:rPr>
          <w:rFonts w:ascii="Cambria" w:hAnsi="Cambria"/>
        </w:rPr>
        <w:t>weksel własny in blanco z deklaracją wystawcy</w:t>
      </w:r>
      <w:r w:rsidR="0055632C">
        <w:rPr>
          <w:rFonts w:ascii="Cambria" w:hAnsi="Cambria"/>
        </w:rPr>
        <w:t>,</w:t>
      </w:r>
    </w:p>
    <w:p w:rsidR="00C9311C" w:rsidRDefault="00C9311C" w:rsidP="00C9311C">
      <w:pPr>
        <w:pStyle w:val="Akapitzlist"/>
        <w:numPr>
          <w:ilvl w:val="0"/>
          <w:numId w:val="8"/>
        </w:numPr>
        <w:spacing w:after="0"/>
        <w:jc w:val="both"/>
        <w:rPr>
          <w:rFonts w:ascii="Cambria" w:hAnsi="Cambria"/>
        </w:rPr>
      </w:pPr>
      <w:r w:rsidRPr="008A703C">
        <w:rPr>
          <w:rFonts w:ascii="Cambria" w:hAnsi="Cambria"/>
        </w:rPr>
        <w:t>poręczenie weksla in blanco wraz z deklaracją poręczycieli (ilość osób),</w:t>
      </w:r>
    </w:p>
    <w:p w:rsidR="00C9311C" w:rsidRDefault="00C9311C" w:rsidP="00C9311C">
      <w:pPr>
        <w:pStyle w:val="Akapitzlist"/>
        <w:numPr>
          <w:ilvl w:val="0"/>
          <w:numId w:val="8"/>
        </w:numPr>
        <w:spacing w:after="0"/>
        <w:jc w:val="both"/>
        <w:rPr>
          <w:rFonts w:ascii="Cambria" w:hAnsi="Cambria"/>
        </w:rPr>
      </w:pPr>
      <w:r w:rsidRPr="008A703C">
        <w:rPr>
          <w:rFonts w:ascii="Cambria" w:hAnsi="Cambria"/>
        </w:rPr>
        <w:t>poręczenie cywilne złożone przez …</w:t>
      </w:r>
      <w:r w:rsidR="003B44F1" w:rsidRPr="008A703C">
        <w:rPr>
          <w:rFonts w:ascii="Cambria" w:hAnsi="Cambria"/>
        </w:rPr>
        <w:t>….</w:t>
      </w:r>
      <w:r w:rsidRPr="008A703C">
        <w:rPr>
          <w:rFonts w:ascii="Cambria" w:hAnsi="Cambria"/>
        </w:rPr>
        <w:t xml:space="preserve"> osoby fizyczne,</w:t>
      </w:r>
    </w:p>
    <w:p w:rsidR="00C9311C" w:rsidRDefault="00C9311C" w:rsidP="00C9311C">
      <w:pPr>
        <w:pStyle w:val="Akapitzlist"/>
        <w:numPr>
          <w:ilvl w:val="0"/>
          <w:numId w:val="8"/>
        </w:numPr>
        <w:spacing w:after="0"/>
        <w:jc w:val="both"/>
        <w:rPr>
          <w:rFonts w:ascii="Cambria" w:hAnsi="Cambria"/>
        </w:rPr>
      </w:pPr>
      <w:r w:rsidRPr="008A703C">
        <w:rPr>
          <w:rFonts w:ascii="Cambria" w:hAnsi="Cambria"/>
        </w:rPr>
        <w:t>ustanowienie zastawu rejestrowego na……………………., wraz z cesją na polisie ubezpieczeniowej</w:t>
      </w:r>
      <w:r w:rsidR="007C4C0C">
        <w:rPr>
          <w:rFonts w:ascii="Cambria" w:hAnsi="Cambria"/>
        </w:rPr>
        <w:t xml:space="preserve"> </w:t>
      </w:r>
      <w:r w:rsidRPr="008A703C">
        <w:rPr>
          <w:rFonts w:ascii="Cambria" w:hAnsi="Cambria"/>
        </w:rPr>
        <w:t>w zakresie.....</w:t>
      </w:r>
      <w:r w:rsidR="0055632C">
        <w:rPr>
          <w:rFonts w:ascii="Cambria" w:hAnsi="Cambria"/>
        </w:rPr>
        <w:t>,</w:t>
      </w:r>
    </w:p>
    <w:p w:rsidR="00C9311C" w:rsidRPr="008A703C" w:rsidRDefault="00C9311C" w:rsidP="00C9311C">
      <w:pPr>
        <w:pStyle w:val="Akapitzlist"/>
        <w:numPr>
          <w:ilvl w:val="0"/>
          <w:numId w:val="8"/>
        </w:numPr>
        <w:spacing w:after="0"/>
        <w:jc w:val="both"/>
        <w:rPr>
          <w:rFonts w:ascii="Cambria" w:hAnsi="Cambria"/>
        </w:rPr>
      </w:pPr>
      <w:r w:rsidRPr="008A703C">
        <w:rPr>
          <w:rFonts w:ascii="Cambria" w:hAnsi="Cambria"/>
        </w:rPr>
        <w:t>ustanowienie hipoteki do kwoty ………………………………………..zł wraz z oświadczeniem o poddaniu</w:t>
      </w:r>
      <w:r w:rsidR="007C4C0C">
        <w:rPr>
          <w:rFonts w:ascii="Cambria" w:hAnsi="Cambria"/>
        </w:rPr>
        <w:t xml:space="preserve"> </w:t>
      </w:r>
      <w:r w:rsidRPr="008A703C">
        <w:rPr>
          <w:rFonts w:ascii="Cambria" w:hAnsi="Cambria"/>
        </w:rPr>
        <w:t>się rygorowi egzekucji na podstawie art. 777 (…).</w:t>
      </w:r>
    </w:p>
    <w:p w:rsidR="00C9311C" w:rsidRPr="008A703C" w:rsidRDefault="00C9311C" w:rsidP="008A703C">
      <w:pPr>
        <w:pStyle w:val="Akapitzlist"/>
        <w:numPr>
          <w:ilvl w:val="0"/>
          <w:numId w:val="7"/>
        </w:numPr>
        <w:spacing w:after="0"/>
        <w:jc w:val="both"/>
        <w:rPr>
          <w:rFonts w:ascii="Cambria" w:hAnsi="Cambria"/>
        </w:rPr>
      </w:pPr>
      <w:r w:rsidRPr="008A703C">
        <w:rPr>
          <w:rFonts w:ascii="Cambria" w:hAnsi="Cambria"/>
        </w:rPr>
        <w:t>Koszty związane z ustanowieniem/zwolnieniem zabezpieczenia ponosi Pożyczkobiorca.</w:t>
      </w:r>
    </w:p>
    <w:p w:rsidR="00C9311C" w:rsidRDefault="00C9311C" w:rsidP="00C9311C">
      <w:pPr>
        <w:pStyle w:val="Akapitzlist"/>
        <w:numPr>
          <w:ilvl w:val="0"/>
          <w:numId w:val="7"/>
        </w:numPr>
        <w:spacing w:after="0"/>
        <w:jc w:val="both"/>
        <w:rPr>
          <w:rFonts w:ascii="Cambria" w:hAnsi="Cambria"/>
        </w:rPr>
      </w:pPr>
      <w:r w:rsidRPr="008A703C">
        <w:rPr>
          <w:rFonts w:ascii="Cambria" w:hAnsi="Cambria"/>
        </w:rPr>
        <w:t>Przeniesienie środków z przyznanej pożyczki na Pożyczkobiorcę nastąpi po ustanowieniu prawnych</w:t>
      </w:r>
      <w:r w:rsidR="007C4C0C">
        <w:rPr>
          <w:rFonts w:ascii="Cambria" w:hAnsi="Cambria"/>
        </w:rPr>
        <w:t xml:space="preserve"> </w:t>
      </w:r>
      <w:r w:rsidRPr="008A703C">
        <w:rPr>
          <w:rFonts w:ascii="Cambria" w:hAnsi="Cambria"/>
        </w:rPr>
        <w:t>zabezpieczeń pożyczki</w:t>
      </w:r>
      <w:r w:rsidR="0055632C">
        <w:rPr>
          <w:rFonts w:ascii="Cambria" w:hAnsi="Cambria"/>
        </w:rPr>
        <w:t>,</w:t>
      </w:r>
      <w:r w:rsidRPr="008A703C">
        <w:rPr>
          <w:rFonts w:ascii="Cambria" w:hAnsi="Cambria"/>
        </w:rPr>
        <w:t xml:space="preserve"> o </w:t>
      </w:r>
      <w:r w:rsidR="00B8497B">
        <w:rPr>
          <w:rFonts w:ascii="Cambria" w:hAnsi="Cambria"/>
        </w:rPr>
        <w:t>których mowa w pkt. 1 lit. a, b</w:t>
      </w:r>
      <w:r w:rsidRPr="008A703C">
        <w:rPr>
          <w:rFonts w:ascii="Cambria" w:hAnsi="Cambria"/>
        </w:rPr>
        <w:t>,</w:t>
      </w:r>
      <w:r w:rsidR="00B8497B">
        <w:rPr>
          <w:rFonts w:ascii="Cambria" w:hAnsi="Cambria"/>
        </w:rPr>
        <w:t xml:space="preserve"> </w:t>
      </w:r>
      <w:r w:rsidRPr="008A703C">
        <w:rPr>
          <w:rFonts w:ascii="Cambria" w:hAnsi="Cambria"/>
        </w:rPr>
        <w:t>c oraz złożenia wniosków o ustanowienie</w:t>
      </w:r>
      <w:r w:rsidR="007C4C0C">
        <w:rPr>
          <w:rFonts w:ascii="Cambria" w:hAnsi="Cambria"/>
        </w:rPr>
        <w:t xml:space="preserve"> </w:t>
      </w:r>
      <w:r w:rsidRPr="008A703C">
        <w:rPr>
          <w:rFonts w:ascii="Cambria" w:hAnsi="Cambria"/>
        </w:rPr>
        <w:t>zabezpieczeń, o których mowa w pkt 1 lit. d i e.</w:t>
      </w:r>
    </w:p>
    <w:p w:rsidR="00C9311C" w:rsidRDefault="00C9311C" w:rsidP="00C9311C">
      <w:pPr>
        <w:pStyle w:val="Akapitzlist"/>
        <w:numPr>
          <w:ilvl w:val="0"/>
          <w:numId w:val="7"/>
        </w:numPr>
        <w:spacing w:after="0"/>
        <w:jc w:val="both"/>
        <w:rPr>
          <w:rFonts w:ascii="Cambria" w:hAnsi="Cambria"/>
        </w:rPr>
      </w:pPr>
      <w:r w:rsidRPr="008A703C">
        <w:rPr>
          <w:rFonts w:ascii="Cambria" w:hAnsi="Cambria"/>
        </w:rPr>
        <w:t>W razie braku ustanowienia zabezpieczeń</w:t>
      </w:r>
      <w:r w:rsidR="0055632C">
        <w:rPr>
          <w:rFonts w:ascii="Cambria" w:hAnsi="Cambria"/>
        </w:rPr>
        <w:t>,</w:t>
      </w:r>
      <w:r w:rsidRPr="008A703C">
        <w:rPr>
          <w:rFonts w:ascii="Cambria" w:hAnsi="Cambria"/>
        </w:rPr>
        <w:t xml:space="preserve"> o których mowa w pkt 1 lit a</w:t>
      </w:r>
      <w:r w:rsidR="0055632C">
        <w:rPr>
          <w:rFonts w:ascii="Cambria" w:hAnsi="Cambria"/>
        </w:rPr>
        <w:t xml:space="preserve">, </w:t>
      </w:r>
      <w:r w:rsidRPr="008A703C">
        <w:rPr>
          <w:rFonts w:ascii="Cambria" w:hAnsi="Cambria"/>
        </w:rPr>
        <w:t>b</w:t>
      </w:r>
      <w:r w:rsidR="0055632C">
        <w:rPr>
          <w:rFonts w:ascii="Cambria" w:hAnsi="Cambria"/>
        </w:rPr>
        <w:t xml:space="preserve"> lub </w:t>
      </w:r>
      <w:r w:rsidRPr="008A703C">
        <w:rPr>
          <w:rFonts w:ascii="Cambria" w:hAnsi="Cambria"/>
        </w:rPr>
        <w:t>c w terminie 30 dni od zawarcia</w:t>
      </w:r>
      <w:r w:rsidR="007C4C0C">
        <w:rPr>
          <w:rFonts w:ascii="Cambria" w:hAnsi="Cambria"/>
        </w:rPr>
        <w:t xml:space="preserve"> </w:t>
      </w:r>
      <w:r w:rsidRPr="008A703C">
        <w:rPr>
          <w:rFonts w:ascii="Cambria" w:hAnsi="Cambria"/>
        </w:rPr>
        <w:t>umowy Pożyczkodawca może w terminie 60 dni od zawarcia umowy w drodze jednostronnego oświadczenia</w:t>
      </w:r>
      <w:r w:rsidR="007C4C0C">
        <w:rPr>
          <w:rFonts w:ascii="Cambria" w:hAnsi="Cambria"/>
        </w:rPr>
        <w:t xml:space="preserve"> </w:t>
      </w:r>
      <w:r w:rsidRPr="008A703C">
        <w:rPr>
          <w:rFonts w:ascii="Cambria" w:hAnsi="Cambria"/>
        </w:rPr>
        <w:t>odstąpić od Umowy.</w:t>
      </w:r>
    </w:p>
    <w:p w:rsidR="00C9311C" w:rsidRDefault="00C9311C" w:rsidP="00C9311C">
      <w:pPr>
        <w:pStyle w:val="Akapitzlist"/>
        <w:numPr>
          <w:ilvl w:val="0"/>
          <w:numId w:val="7"/>
        </w:numPr>
        <w:spacing w:after="0"/>
        <w:jc w:val="both"/>
        <w:rPr>
          <w:rFonts w:ascii="Cambria" w:hAnsi="Cambria"/>
        </w:rPr>
      </w:pPr>
      <w:r w:rsidRPr="008A703C">
        <w:rPr>
          <w:rFonts w:ascii="Cambria" w:hAnsi="Cambria"/>
        </w:rPr>
        <w:lastRenderedPageBreak/>
        <w:t>Pożyczkobiorca zobowiązany jest do ustanowienia zabezpieczeń, o których mowa w pkt. 1 lit. d i e w terminie</w:t>
      </w:r>
      <w:r w:rsidR="00B8497B">
        <w:rPr>
          <w:rFonts w:ascii="Cambria" w:hAnsi="Cambria"/>
        </w:rPr>
        <w:t xml:space="preserve"> </w:t>
      </w:r>
      <w:r w:rsidRPr="008A703C">
        <w:rPr>
          <w:rFonts w:ascii="Cambria" w:hAnsi="Cambria"/>
        </w:rPr>
        <w:t>90 dni od dnia zawarcia Umowy Pożyczki.</w:t>
      </w:r>
      <w:r w:rsidR="00B8497B">
        <w:rPr>
          <w:rFonts w:ascii="Cambria" w:hAnsi="Cambria"/>
        </w:rPr>
        <w:t xml:space="preserve"> </w:t>
      </w:r>
      <w:r w:rsidRPr="008A703C">
        <w:rPr>
          <w:rFonts w:ascii="Cambria" w:hAnsi="Cambria"/>
        </w:rPr>
        <w:t>W razie braku ustanowienia zabezpieczeń, o których mowa w pkt. 1 lit. d) w terminie określonym</w:t>
      </w:r>
      <w:r w:rsidR="007C4C0C">
        <w:rPr>
          <w:rFonts w:ascii="Cambria" w:hAnsi="Cambria"/>
        </w:rPr>
        <w:t xml:space="preserve"> </w:t>
      </w:r>
      <w:r w:rsidRPr="008A703C">
        <w:rPr>
          <w:rFonts w:ascii="Cambria" w:hAnsi="Cambria"/>
        </w:rPr>
        <w:t>w pkt. 5, Pożyczkodawca będzie uprawniony do wypowiedzenia Umowy Pożyczki na podstawie § 7 pkt 1 lit f.</w:t>
      </w:r>
    </w:p>
    <w:p w:rsidR="00C9311C" w:rsidRDefault="00C9311C" w:rsidP="00C9311C">
      <w:pPr>
        <w:pStyle w:val="Akapitzlist"/>
        <w:numPr>
          <w:ilvl w:val="0"/>
          <w:numId w:val="7"/>
        </w:numPr>
        <w:spacing w:after="0"/>
        <w:jc w:val="both"/>
        <w:rPr>
          <w:rFonts w:ascii="Cambria" w:hAnsi="Cambria"/>
        </w:rPr>
      </w:pPr>
      <w:r w:rsidRPr="008A703C">
        <w:rPr>
          <w:rFonts w:ascii="Cambria" w:hAnsi="Cambria"/>
        </w:rPr>
        <w:t>W przypadku, gdy zabezpieczeniem Umowy Pożyczki jest hipoteka lub akt notarialny o dobrowolnym</w:t>
      </w:r>
      <w:r w:rsidR="007C4C0C">
        <w:rPr>
          <w:rFonts w:ascii="Cambria" w:hAnsi="Cambria"/>
        </w:rPr>
        <w:t xml:space="preserve"> </w:t>
      </w:r>
      <w:r w:rsidRPr="008A703C">
        <w:rPr>
          <w:rFonts w:ascii="Cambria" w:hAnsi="Cambria"/>
        </w:rPr>
        <w:t>poddaniu się egzekucji na podstawie art. 777 § 1 pkt 4-6, treść aktu notarialnego zawierającego oświadczenie</w:t>
      </w:r>
      <w:r w:rsidR="007C4C0C">
        <w:rPr>
          <w:rFonts w:ascii="Cambria" w:hAnsi="Cambria"/>
        </w:rPr>
        <w:t xml:space="preserve"> </w:t>
      </w:r>
      <w:r w:rsidRPr="008A703C">
        <w:rPr>
          <w:rFonts w:ascii="Cambria" w:hAnsi="Cambria"/>
        </w:rPr>
        <w:t>o ustanowieniu hipoteki lub oświadczenia o dobrowolnym poddaniu się egzekucji powinna zawierać</w:t>
      </w:r>
      <w:r w:rsidR="007C4C0C">
        <w:rPr>
          <w:rFonts w:ascii="Cambria" w:hAnsi="Cambria"/>
        </w:rPr>
        <w:t xml:space="preserve"> </w:t>
      </w:r>
      <w:r w:rsidRPr="008A703C">
        <w:rPr>
          <w:rFonts w:ascii="Cambria" w:hAnsi="Cambria"/>
        </w:rPr>
        <w:t>postanowienie wskazujące, że zabezpieczenie obejmuje wynikające z niniejszej Umowy Pożyczki:</w:t>
      </w:r>
    </w:p>
    <w:p w:rsidR="008A703C" w:rsidRPr="008A703C" w:rsidRDefault="008A703C" w:rsidP="008A703C">
      <w:pPr>
        <w:pStyle w:val="Akapitzlist"/>
        <w:numPr>
          <w:ilvl w:val="0"/>
          <w:numId w:val="9"/>
        </w:numPr>
        <w:spacing w:after="0"/>
        <w:jc w:val="both"/>
        <w:rPr>
          <w:rFonts w:ascii="Cambria" w:hAnsi="Cambria"/>
        </w:rPr>
      </w:pPr>
      <w:r w:rsidRPr="008A703C">
        <w:rPr>
          <w:rFonts w:ascii="Cambria" w:hAnsi="Cambria"/>
        </w:rPr>
        <w:t>należność główną,</w:t>
      </w:r>
    </w:p>
    <w:p w:rsidR="008A703C" w:rsidRPr="008A703C" w:rsidRDefault="008A703C" w:rsidP="008A703C">
      <w:pPr>
        <w:pStyle w:val="Akapitzlist"/>
        <w:numPr>
          <w:ilvl w:val="0"/>
          <w:numId w:val="9"/>
        </w:numPr>
        <w:spacing w:after="0"/>
        <w:jc w:val="both"/>
        <w:rPr>
          <w:rFonts w:ascii="Cambria" w:hAnsi="Cambria"/>
        </w:rPr>
      </w:pPr>
      <w:r w:rsidRPr="008A703C">
        <w:rPr>
          <w:rFonts w:ascii="Cambria" w:hAnsi="Cambria"/>
        </w:rPr>
        <w:t>wszelkie należne odsetki,</w:t>
      </w:r>
    </w:p>
    <w:p w:rsidR="008A703C" w:rsidRPr="008A703C" w:rsidRDefault="008A703C" w:rsidP="008A703C">
      <w:pPr>
        <w:pStyle w:val="Akapitzlist"/>
        <w:numPr>
          <w:ilvl w:val="0"/>
          <w:numId w:val="9"/>
        </w:numPr>
        <w:spacing w:after="0"/>
        <w:jc w:val="both"/>
        <w:rPr>
          <w:rFonts w:ascii="Cambria" w:hAnsi="Cambria"/>
        </w:rPr>
      </w:pPr>
      <w:r w:rsidRPr="008A703C">
        <w:rPr>
          <w:rFonts w:ascii="Cambria" w:hAnsi="Cambria"/>
        </w:rPr>
        <w:t>koszty dochodzenia roszczeń, koszty procesu i koszty windykacji pozasądowej,</w:t>
      </w:r>
    </w:p>
    <w:p w:rsidR="008A703C" w:rsidRPr="008A703C" w:rsidRDefault="008A703C" w:rsidP="008A703C">
      <w:pPr>
        <w:pStyle w:val="Akapitzlist"/>
        <w:numPr>
          <w:ilvl w:val="0"/>
          <w:numId w:val="9"/>
        </w:numPr>
        <w:spacing w:after="0"/>
        <w:jc w:val="both"/>
        <w:rPr>
          <w:rFonts w:ascii="Cambria" w:hAnsi="Cambria"/>
        </w:rPr>
      </w:pPr>
      <w:r w:rsidRPr="008A703C">
        <w:rPr>
          <w:rFonts w:ascii="Cambria" w:hAnsi="Cambria"/>
        </w:rPr>
        <w:t>pozostałe świadczenia uboczne</w:t>
      </w:r>
      <w:r w:rsidR="0055632C">
        <w:rPr>
          <w:rFonts w:ascii="Cambria" w:hAnsi="Cambria"/>
        </w:rPr>
        <w:t xml:space="preserve"> (jak n. koszty rekompensat związanych z odzyskiwaniem należności)</w:t>
      </w:r>
      <w:r w:rsidR="00372CAD">
        <w:rPr>
          <w:rFonts w:ascii="Cambria" w:hAnsi="Cambria"/>
        </w:rPr>
        <w:t>,</w:t>
      </w:r>
    </w:p>
    <w:p w:rsidR="00C9311C" w:rsidRPr="00C9311C" w:rsidRDefault="00C9311C" w:rsidP="008A703C">
      <w:pPr>
        <w:spacing w:after="0"/>
        <w:ind w:left="708"/>
        <w:jc w:val="both"/>
        <w:rPr>
          <w:rFonts w:ascii="Cambria" w:hAnsi="Cambria"/>
        </w:rPr>
      </w:pPr>
      <w:r w:rsidRPr="00C9311C">
        <w:rPr>
          <w:rFonts w:ascii="Cambria" w:hAnsi="Cambria"/>
        </w:rPr>
        <w:t>Ustanowienie przez Pożyczkobiorcę zabezpieczenia w postaci hipoteki lub aktu notarialnego o dobrowolnym</w:t>
      </w:r>
      <w:r w:rsidR="007C4C0C">
        <w:rPr>
          <w:rFonts w:ascii="Cambria" w:hAnsi="Cambria"/>
        </w:rPr>
        <w:t xml:space="preserve"> </w:t>
      </w:r>
      <w:r w:rsidRPr="00C9311C">
        <w:rPr>
          <w:rFonts w:ascii="Cambria" w:hAnsi="Cambria"/>
        </w:rPr>
        <w:t>poddaniu się egzekucji, które nie zabezpiecza wszystki</w:t>
      </w:r>
      <w:r w:rsidR="0055632C">
        <w:rPr>
          <w:rFonts w:ascii="Cambria" w:hAnsi="Cambria"/>
        </w:rPr>
        <w:t>ch</w:t>
      </w:r>
      <w:r w:rsidRPr="00C9311C">
        <w:rPr>
          <w:rFonts w:ascii="Cambria" w:hAnsi="Cambria"/>
        </w:rPr>
        <w:t xml:space="preserve"> roszczeń </w:t>
      </w:r>
      <w:r w:rsidR="00F000CC">
        <w:rPr>
          <w:rFonts w:ascii="Cambria" w:hAnsi="Cambria"/>
        </w:rPr>
        <w:t>Pożyczkodawcy</w:t>
      </w:r>
      <w:r w:rsidRPr="00C9311C">
        <w:rPr>
          <w:rFonts w:ascii="Cambria" w:hAnsi="Cambria"/>
        </w:rPr>
        <w:t>, o których mowa w zdaniu</w:t>
      </w:r>
      <w:r w:rsidR="00CC59C5">
        <w:rPr>
          <w:rFonts w:ascii="Cambria" w:hAnsi="Cambria"/>
        </w:rPr>
        <w:t xml:space="preserve"> </w:t>
      </w:r>
      <w:r w:rsidRPr="00C9311C">
        <w:rPr>
          <w:rFonts w:ascii="Cambria" w:hAnsi="Cambria"/>
        </w:rPr>
        <w:t>poprzednim, nie stanowi wystarczającego zabezpieczenia Umowy Pożyczki.</w:t>
      </w:r>
    </w:p>
    <w:p w:rsidR="008A703C" w:rsidRPr="008A703C" w:rsidRDefault="00C9311C" w:rsidP="008A703C">
      <w:pPr>
        <w:pStyle w:val="Akapitzlist"/>
        <w:numPr>
          <w:ilvl w:val="0"/>
          <w:numId w:val="7"/>
        </w:numPr>
        <w:spacing w:after="0"/>
        <w:jc w:val="both"/>
        <w:rPr>
          <w:rFonts w:ascii="Cambria" w:hAnsi="Cambria"/>
        </w:rPr>
      </w:pPr>
      <w:r w:rsidRPr="008A703C">
        <w:rPr>
          <w:rFonts w:ascii="Cambria" w:hAnsi="Cambria"/>
        </w:rPr>
        <w:t>W przypadku, gdy zabezpieczeniem Umowy Pożyczki jest akt notarialny o dobrowolnym poddaniu</w:t>
      </w:r>
      <w:r w:rsidR="00CC59C5">
        <w:rPr>
          <w:rFonts w:ascii="Cambria" w:hAnsi="Cambria"/>
        </w:rPr>
        <w:t xml:space="preserve"> </w:t>
      </w:r>
      <w:r w:rsidRPr="008A703C">
        <w:rPr>
          <w:rFonts w:ascii="Cambria" w:hAnsi="Cambria"/>
        </w:rPr>
        <w:t>się egzekucji na podstawie art. 777 § 1 pkt 4-6, oświadczenie o poddaniu się egzekucji powinno zawierać</w:t>
      </w:r>
      <w:r w:rsidR="00CC59C5">
        <w:rPr>
          <w:rFonts w:ascii="Cambria" w:hAnsi="Cambria"/>
        </w:rPr>
        <w:t xml:space="preserve"> </w:t>
      </w:r>
      <w:r w:rsidRPr="008A703C">
        <w:rPr>
          <w:rFonts w:ascii="Cambria" w:hAnsi="Cambria"/>
        </w:rPr>
        <w:t>w szczególności następujące elementy:</w:t>
      </w:r>
    </w:p>
    <w:p w:rsidR="00C9311C" w:rsidRPr="00C9311C" w:rsidRDefault="00C9311C" w:rsidP="008A703C">
      <w:pPr>
        <w:pStyle w:val="Akapitzlist"/>
        <w:numPr>
          <w:ilvl w:val="0"/>
          <w:numId w:val="10"/>
        </w:numPr>
        <w:spacing w:after="0"/>
        <w:jc w:val="both"/>
        <w:rPr>
          <w:rFonts w:ascii="Cambria" w:hAnsi="Cambria"/>
        </w:rPr>
      </w:pPr>
      <w:r w:rsidRPr="00C9311C">
        <w:rPr>
          <w:rFonts w:ascii="Cambria" w:hAnsi="Cambria"/>
        </w:rPr>
        <w:t>załącznikiem do tego aktu notarialnego powinna być treść niniejszej Umowy Pożyczki,</w:t>
      </w:r>
    </w:p>
    <w:p w:rsidR="00C9311C" w:rsidRPr="00C9311C" w:rsidRDefault="00C9311C" w:rsidP="008A703C">
      <w:pPr>
        <w:pStyle w:val="Akapitzlist"/>
        <w:numPr>
          <w:ilvl w:val="0"/>
          <w:numId w:val="10"/>
        </w:numPr>
        <w:spacing w:after="0"/>
        <w:jc w:val="both"/>
        <w:rPr>
          <w:rFonts w:ascii="Cambria" w:hAnsi="Cambria"/>
        </w:rPr>
      </w:pPr>
      <w:r w:rsidRPr="00C9311C">
        <w:rPr>
          <w:rFonts w:ascii="Cambria" w:hAnsi="Cambria"/>
        </w:rPr>
        <w:t xml:space="preserve">zastrzeżenie, że </w:t>
      </w:r>
      <w:r w:rsidR="00F000CC">
        <w:rPr>
          <w:rFonts w:ascii="Cambria" w:hAnsi="Cambria"/>
        </w:rPr>
        <w:t>Pożyczkodawca</w:t>
      </w:r>
      <w:r w:rsidRPr="00C9311C">
        <w:rPr>
          <w:rFonts w:ascii="Cambria" w:hAnsi="Cambria"/>
        </w:rPr>
        <w:t xml:space="preserve"> może wystąpić o nadanie klauzuli wykonalności aktowi notarialnemu do dnia……………………..,</w:t>
      </w:r>
    </w:p>
    <w:p w:rsidR="00C9311C" w:rsidRPr="00C9311C" w:rsidRDefault="00C9311C" w:rsidP="008A703C">
      <w:pPr>
        <w:pStyle w:val="Akapitzlist"/>
        <w:numPr>
          <w:ilvl w:val="0"/>
          <w:numId w:val="10"/>
        </w:numPr>
        <w:spacing w:after="0"/>
        <w:jc w:val="both"/>
        <w:rPr>
          <w:rFonts w:ascii="Cambria" w:hAnsi="Cambria"/>
        </w:rPr>
      </w:pPr>
      <w:r w:rsidRPr="00C9311C">
        <w:rPr>
          <w:rFonts w:ascii="Cambria" w:hAnsi="Cambria"/>
        </w:rPr>
        <w:t>zdarzenie, od którego uzależnione będzie wykonanie obowiązku będzie niespłacenie pożyczki w całości lub</w:t>
      </w:r>
    </w:p>
    <w:p w:rsidR="00C9311C" w:rsidRPr="00C9311C" w:rsidRDefault="00C9311C" w:rsidP="008A703C">
      <w:pPr>
        <w:pStyle w:val="Akapitzlist"/>
        <w:numPr>
          <w:ilvl w:val="0"/>
          <w:numId w:val="10"/>
        </w:numPr>
        <w:spacing w:after="0"/>
        <w:jc w:val="both"/>
        <w:rPr>
          <w:rFonts w:ascii="Cambria" w:hAnsi="Cambria"/>
        </w:rPr>
      </w:pPr>
      <w:r w:rsidRPr="00C9311C">
        <w:rPr>
          <w:rFonts w:ascii="Cambria" w:hAnsi="Cambria"/>
        </w:rPr>
        <w:t>w części, potwierdzone wezwaniem do zapłaty nadanym na adres dłużnika wskazany w umowie pożyczki.</w:t>
      </w:r>
    </w:p>
    <w:p w:rsidR="00C9311C" w:rsidRDefault="00C9311C" w:rsidP="008A703C">
      <w:pPr>
        <w:spacing w:after="0"/>
        <w:ind w:left="708"/>
        <w:jc w:val="both"/>
        <w:rPr>
          <w:rFonts w:ascii="Cambria" w:hAnsi="Cambria"/>
        </w:rPr>
      </w:pPr>
      <w:r w:rsidRPr="00C9311C">
        <w:rPr>
          <w:rFonts w:ascii="Cambria" w:hAnsi="Cambria"/>
        </w:rPr>
        <w:t>Ustanowienie przez Pożyczkobiorcę zabezpieczenia w postaci aktu notarialnego o dobrowolnym poddaniu się</w:t>
      </w:r>
      <w:r w:rsidR="00CC59C5">
        <w:rPr>
          <w:rFonts w:ascii="Cambria" w:hAnsi="Cambria"/>
        </w:rPr>
        <w:t xml:space="preserve"> </w:t>
      </w:r>
      <w:r w:rsidRPr="00C9311C">
        <w:rPr>
          <w:rFonts w:ascii="Cambria" w:hAnsi="Cambria"/>
        </w:rPr>
        <w:t>egzekucji, który nie zawiera elementów wymienionych powyżej, nie stanowi wystarczającego zabezpieczenia</w:t>
      </w:r>
      <w:r w:rsidR="00B8497B">
        <w:rPr>
          <w:rFonts w:ascii="Cambria" w:hAnsi="Cambria"/>
        </w:rPr>
        <w:t xml:space="preserve"> </w:t>
      </w:r>
      <w:r w:rsidRPr="00C9311C">
        <w:rPr>
          <w:rFonts w:ascii="Cambria" w:hAnsi="Cambria"/>
        </w:rPr>
        <w:t>umowy.</w:t>
      </w:r>
    </w:p>
    <w:p w:rsidR="00F000CC" w:rsidRPr="00C9311C" w:rsidRDefault="00F000CC" w:rsidP="00C9311C">
      <w:pPr>
        <w:spacing w:after="0"/>
        <w:jc w:val="both"/>
        <w:rPr>
          <w:rFonts w:ascii="Cambria" w:hAnsi="Cambria"/>
        </w:rPr>
      </w:pPr>
    </w:p>
    <w:p w:rsidR="00C9311C" w:rsidRPr="00F000CC" w:rsidRDefault="00C9311C" w:rsidP="00F000CC">
      <w:pPr>
        <w:spacing w:after="0"/>
        <w:jc w:val="center"/>
        <w:rPr>
          <w:rFonts w:ascii="Cambria" w:hAnsi="Cambria"/>
          <w:b/>
        </w:rPr>
      </w:pPr>
      <w:r w:rsidRPr="00F000CC">
        <w:rPr>
          <w:rFonts w:ascii="Cambria" w:hAnsi="Cambria"/>
          <w:b/>
        </w:rPr>
        <w:t>§ 5</w:t>
      </w:r>
    </w:p>
    <w:p w:rsidR="00C9311C" w:rsidRPr="00C9311C" w:rsidRDefault="00C9311C" w:rsidP="00C9311C">
      <w:pPr>
        <w:spacing w:after="0"/>
        <w:jc w:val="both"/>
        <w:rPr>
          <w:rFonts w:ascii="Cambria" w:hAnsi="Cambria"/>
        </w:rPr>
      </w:pPr>
      <w:r w:rsidRPr="00C9311C">
        <w:rPr>
          <w:rFonts w:ascii="Cambria" w:hAnsi="Cambria"/>
        </w:rPr>
        <w:t>Obowiązkiem Pożyczkobiorcy jest:</w:t>
      </w:r>
    </w:p>
    <w:p w:rsidR="00C9311C" w:rsidRPr="008A703C" w:rsidRDefault="00C9311C" w:rsidP="008A703C">
      <w:pPr>
        <w:pStyle w:val="Akapitzlist"/>
        <w:numPr>
          <w:ilvl w:val="0"/>
          <w:numId w:val="11"/>
        </w:numPr>
        <w:spacing w:after="0"/>
        <w:jc w:val="both"/>
        <w:rPr>
          <w:rFonts w:ascii="Cambria" w:hAnsi="Cambria"/>
        </w:rPr>
      </w:pPr>
      <w:r w:rsidRPr="008A703C">
        <w:rPr>
          <w:rFonts w:ascii="Cambria" w:hAnsi="Cambria"/>
        </w:rPr>
        <w:t>Wykorzystanie pożyczki zgodnie z celem, na który została udzielona.</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t>Należyte udokumentowanie wydatkowania środków w terminie do 180 dni od dnia jej uruchomienia</w:t>
      </w:r>
      <w:r w:rsidR="00CC59C5">
        <w:rPr>
          <w:rFonts w:ascii="Cambria" w:hAnsi="Cambria"/>
        </w:rPr>
        <w:t xml:space="preserve"> </w:t>
      </w:r>
      <w:r w:rsidRPr="008A703C">
        <w:rPr>
          <w:rFonts w:ascii="Cambria" w:hAnsi="Cambria"/>
        </w:rPr>
        <w:t>tj. wypłaty całkowitej kwoty pożyczki, przy czym termin 180 dni określa datę, do której mogą być</w:t>
      </w:r>
      <w:r w:rsidR="00CC59C5">
        <w:rPr>
          <w:rFonts w:ascii="Cambria" w:hAnsi="Cambria"/>
        </w:rPr>
        <w:t xml:space="preserve"> </w:t>
      </w:r>
      <w:r w:rsidRPr="008A703C">
        <w:rPr>
          <w:rFonts w:ascii="Cambria" w:hAnsi="Cambria"/>
        </w:rPr>
        <w:t>wystawiane dokumenty potwierdzające wydatkowanie środków. W uzasadnionych przypadkach,</w:t>
      </w:r>
      <w:r w:rsidR="00CC59C5">
        <w:rPr>
          <w:rFonts w:ascii="Cambria" w:hAnsi="Cambria"/>
        </w:rPr>
        <w:t xml:space="preserve"> </w:t>
      </w:r>
      <w:r w:rsidRPr="008A703C">
        <w:rPr>
          <w:rFonts w:ascii="Cambria" w:hAnsi="Cambria"/>
        </w:rPr>
        <w:t>na wniosek Pożyczkobiorcy, Pożyczkodawca może zaakceptować wydłużenie tego terminu maksymalnie</w:t>
      </w:r>
      <w:r w:rsidR="00B8497B">
        <w:rPr>
          <w:rFonts w:ascii="Cambria" w:hAnsi="Cambria"/>
        </w:rPr>
        <w:t xml:space="preserve"> </w:t>
      </w:r>
      <w:r w:rsidRPr="008A703C">
        <w:rPr>
          <w:rFonts w:ascii="Cambria" w:hAnsi="Cambria"/>
        </w:rPr>
        <w:t>o kolejne 180 dni.</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t>Realizowanie Umowy Pożyczki z należytą starannością z uwzględnieniem profesjonalnego charakteru jego</w:t>
      </w:r>
      <w:r w:rsidR="00CC59C5">
        <w:rPr>
          <w:rFonts w:ascii="Cambria" w:hAnsi="Cambria"/>
        </w:rPr>
        <w:t xml:space="preserve"> </w:t>
      </w:r>
      <w:r w:rsidRPr="008A703C">
        <w:rPr>
          <w:rFonts w:ascii="Cambria" w:hAnsi="Cambria"/>
        </w:rPr>
        <w:t>działalności oraz nieangażowanie się w działania sprzeczne z zasadami Unii Europejskiej.</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lastRenderedPageBreak/>
        <w:t>Zapewnienie, że Wydatki nie obejmują żadnych działań sprzecznych z regulacjami unijnymi oraz</w:t>
      </w:r>
      <w:r w:rsidR="00CC59C5">
        <w:rPr>
          <w:rFonts w:ascii="Cambria" w:hAnsi="Cambria"/>
        </w:rPr>
        <w:t xml:space="preserve"> </w:t>
      </w:r>
      <w:r w:rsidRPr="008A703C">
        <w:rPr>
          <w:rFonts w:ascii="Cambria" w:hAnsi="Cambria"/>
        </w:rPr>
        <w:t>krajowymi.</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t>Zabezpieczenie prawidłowej realizacji Umowy Pożyczki.</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t xml:space="preserve">Przedstawianie </w:t>
      </w:r>
      <w:r w:rsidR="00A621F4" w:rsidRPr="008A703C">
        <w:rPr>
          <w:rFonts w:ascii="Cambria" w:hAnsi="Cambria"/>
        </w:rPr>
        <w:t>Pożyczkodawcy</w:t>
      </w:r>
      <w:r w:rsidRPr="008A703C">
        <w:rPr>
          <w:rFonts w:ascii="Cambria" w:hAnsi="Cambria"/>
        </w:rPr>
        <w:t xml:space="preserve">, </w:t>
      </w:r>
      <w:r w:rsidR="00B31DD0" w:rsidRPr="008A703C">
        <w:rPr>
          <w:rFonts w:ascii="Cambria" w:hAnsi="Cambria"/>
        </w:rPr>
        <w:t xml:space="preserve">Menadżerowi lub </w:t>
      </w:r>
      <w:r w:rsidRPr="008A703C">
        <w:rPr>
          <w:rFonts w:ascii="Cambria" w:hAnsi="Cambria"/>
        </w:rPr>
        <w:t>Instytucji Zarządzającej wszelkich informacji dotyczących otrzymanego wsparcia na potrzeby monitorowania</w:t>
      </w:r>
      <w:r w:rsidR="00CC59C5">
        <w:rPr>
          <w:rFonts w:ascii="Cambria" w:hAnsi="Cambria"/>
        </w:rPr>
        <w:t xml:space="preserve"> </w:t>
      </w:r>
      <w:r w:rsidRPr="008A703C">
        <w:rPr>
          <w:rFonts w:ascii="Cambria" w:hAnsi="Cambria"/>
        </w:rPr>
        <w:t xml:space="preserve">realizacji </w:t>
      </w:r>
      <w:r w:rsidR="00DB354E" w:rsidRPr="008A703C">
        <w:rPr>
          <w:rFonts w:ascii="Cambria" w:hAnsi="Cambria"/>
        </w:rPr>
        <w:t>Umowy pożyczki</w:t>
      </w:r>
      <w:r w:rsidRPr="008A703C">
        <w:rPr>
          <w:rFonts w:ascii="Cambria" w:hAnsi="Cambria"/>
        </w:rPr>
        <w:t>, je</w:t>
      </w:r>
      <w:r w:rsidR="00DB354E" w:rsidRPr="008A703C">
        <w:rPr>
          <w:rFonts w:ascii="Cambria" w:hAnsi="Cambria"/>
        </w:rPr>
        <w:t xml:space="preserve">j </w:t>
      </w:r>
      <w:r w:rsidRPr="008A703C">
        <w:rPr>
          <w:rFonts w:ascii="Cambria" w:hAnsi="Cambria"/>
        </w:rPr>
        <w:t>ewaluacji i oceny, a także odpowiedniego monitorowania realizowanych działań</w:t>
      </w:r>
      <w:r w:rsidR="00A621F4" w:rsidRPr="008A703C">
        <w:rPr>
          <w:rFonts w:ascii="Cambria" w:hAnsi="Cambria"/>
        </w:rPr>
        <w:t xml:space="preserve"> Pożyczkobiorcy</w:t>
      </w:r>
      <w:r w:rsidRPr="008A703C">
        <w:rPr>
          <w:rFonts w:ascii="Cambria" w:hAnsi="Cambria"/>
        </w:rPr>
        <w:t>.</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t>Prowadzenia odpowiedniej dokumentacji i ewidencji księgowej związanej z Pożyczką.</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t>Przestrzeganie zasady zakazu podwójnego finansowania wydatków objętych Jednostkową Pożyczką</w:t>
      </w:r>
      <w:r w:rsidR="00B8497B">
        <w:rPr>
          <w:rFonts w:ascii="Cambria" w:hAnsi="Cambria"/>
        </w:rPr>
        <w:t xml:space="preserve"> </w:t>
      </w:r>
      <w:r w:rsidRPr="008A703C">
        <w:rPr>
          <w:rFonts w:ascii="Cambria" w:hAnsi="Cambria"/>
        </w:rPr>
        <w:t>z innych źródeł finansowania przyznanego z EFSI, z innych funduszy programów, środków i instrumentów</w:t>
      </w:r>
      <w:r w:rsidR="00B8497B">
        <w:rPr>
          <w:rFonts w:ascii="Cambria" w:hAnsi="Cambria"/>
        </w:rPr>
        <w:t xml:space="preserve"> </w:t>
      </w:r>
      <w:r w:rsidRPr="008A703C">
        <w:rPr>
          <w:rFonts w:ascii="Cambria" w:hAnsi="Cambria"/>
        </w:rPr>
        <w:t>Unii Europejskiej, a także innych źródeł pomocy krajowej i zagranicznej.</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t xml:space="preserve">Umożliwienie realizacji uprawnień do dochodzenia roszczeń, przysługujących zarówno </w:t>
      </w:r>
      <w:r w:rsidR="00A621F4" w:rsidRPr="008A703C">
        <w:rPr>
          <w:rFonts w:ascii="Cambria" w:hAnsi="Cambria"/>
        </w:rPr>
        <w:t xml:space="preserve">Pożyczkodawcy </w:t>
      </w:r>
      <w:r w:rsidR="00F24B9C" w:rsidRPr="008A703C">
        <w:rPr>
          <w:rFonts w:ascii="Cambria" w:hAnsi="Cambria"/>
        </w:rPr>
        <w:t xml:space="preserve">jak i Menadżerowi lub </w:t>
      </w:r>
      <w:r w:rsidRPr="008A703C">
        <w:rPr>
          <w:rFonts w:ascii="Cambria" w:hAnsi="Cambria"/>
        </w:rPr>
        <w:t xml:space="preserve"> Instytucji Zarządzającej</w:t>
      </w:r>
      <w:r w:rsidR="00B8497B">
        <w:rPr>
          <w:rFonts w:ascii="Cambria" w:hAnsi="Cambria"/>
        </w:rPr>
        <w:t xml:space="preserve"> </w:t>
      </w:r>
      <w:r w:rsidR="00B8497B" w:rsidRPr="00B8497B">
        <w:rPr>
          <w:rFonts w:ascii="Cambria" w:hAnsi="Cambria"/>
        </w:rPr>
        <w:t>bądź innemu podmiotowi wskazanemu przez Menadżera lub Instytucję Zarządzającą</w:t>
      </w:r>
      <w:r w:rsidRPr="008A703C">
        <w:rPr>
          <w:rFonts w:ascii="Cambria" w:hAnsi="Cambria"/>
        </w:rPr>
        <w:t>, przeciwko</w:t>
      </w:r>
      <w:r w:rsidR="00A621F4" w:rsidRPr="008A703C">
        <w:rPr>
          <w:rFonts w:ascii="Cambria" w:hAnsi="Cambria"/>
        </w:rPr>
        <w:t xml:space="preserve"> Pożyczkobiorcy</w:t>
      </w:r>
      <w:r w:rsidRPr="008A703C">
        <w:rPr>
          <w:rFonts w:ascii="Cambria" w:hAnsi="Cambria"/>
        </w:rPr>
        <w:t xml:space="preserve"> w drodze negocjacji lub innych kroków prawnych, w tym do podejmowania</w:t>
      </w:r>
      <w:r w:rsidR="00CC59C5">
        <w:rPr>
          <w:rFonts w:ascii="Cambria" w:hAnsi="Cambria"/>
        </w:rPr>
        <w:t xml:space="preserve"> </w:t>
      </w:r>
      <w:r w:rsidRPr="008A703C">
        <w:rPr>
          <w:rFonts w:ascii="Cambria" w:hAnsi="Cambria"/>
        </w:rPr>
        <w:t>dopuszczalnych prawem czynności faktycznych i prawnych niezbędnych dla odzyskania kwot</w:t>
      </w:r>
      <w:r w:rsidR="00CC59C5">
        <w:rPr>
          <w:rFonts w:ascii="Cambria" w:hAnsi="Cambria"/>
        </w:rPr>
        <w:t xml:space="preserve"> </w:t>
      </w:r>
      <w:r w:rsidRPr="008A703C">
        <w:rPr>
          <w:rFonts w:ascii="Cambria" w:hAnsi="Cambria"/>
        </w:rPr>
        <w:t xml:space="preserve">wykorzystanych przez </w:t>
      </w:r>
      <w:r w:rsidR="00A621F4" w:rsidRPr="008A703C">
        <w:rPr>
          <w:rFonts w:ascii="Cambria" w:hAnsi="Cambria"/>
        </w:rPr>
        <w:t>Po</w:t>
      </w:r>
      <w:r w:rsidR="00C328FB" w:rsidRPr="008A703C">
        <w:rPr>
          <w:rFonts w:ascii="Cambria" w:hAnsi="Cambria"/>
        </w:rPr>
        <w:t>ż</w:t>
      </w:r>
      <w:r w:rsidR="00A621F4" w:rsidRPr="008A703C">
        <w:rPr>
          <w:rFonts w:ascii="Cambria" w:hAnsi="Cambria"/>
        </w:rPr>
        <w:t>yczkobiorcę</w:t>
      </w:r>
      <w:r w:rsidR="00F24B9C" w:rsidRPr="008A703C">
        <w:rPr>
          <w:rFonts w:ascii="Cambria" w:hAnsi="Cambria"/>
        </w:rPr>
        <w:t xml:space="preserve"> niezgodnie z Umową p</w:t>
      </w:r>
      <w:r w:rsidRPr="008A703C">
        <w:rPr>
          <w:rFonts w:ascii="Cambria" w:hAnsi="Cambria"/>
        </w:rPr>
        <w:t>ożyczki.</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t>Realizowanie uprawnień przedstawicieli Komisji Europejskiej, Europejskiego Trybunału Obrachunkowego,</w:t>
      </w:r>
      <w:r w:rsidR="00B8497B">
        <w:rPr>
          <w:rFonts w:ascii="Cambria" w:hAnsi="Cambria"/>
        </w:rPr>
        <w:t xml:space="preserve"> </w:t>
      </w:r>
      <w:r w:rsidRPr="008A703C">
        <w:rPr>
          <w:rFonts w:ascii="Cambria" w:hAnsi="Cambria"/>
        </w:rPr>
        <w:t xml:space="preserve">Instytucji Zarządzającej, Instytucji Pośredniczącej, Menadżera, </w:t>
      </w:r>
      <w:r w:rsidR="00C328FB" w:rsidRPr="008A703C">
        <w:rPr>
          <w:rFonts w:ascii="Cambria" w:hAnsi="Cambria"/>
        </w:rPr>
        <w:t>Pożyczkobiorcy</w:t>
      </w:r>
      <w:r w:rsidRPr="008A703C">
        <w:rPr>
          <w:rFonts w:ascii="Cambria" w:hAnsi="Cambria"/>
        </w:rPr>
        <w:t xml:space="preserve"> lub innych</w:t>
      </w:r>
      <w:r w:rsidR="00CC59C5">
        <w:rPr>
          <w:rFonts w:ascii="Cambria" w:hAnsi="Cambria"/>
        </w:rPr>
        <w:t xml:space="preserve"> </w:t>
      </w:r>
      <w:r w:rsidRPr="008A703C">
        <w:rPr>
          <w:rFonts w:ascii="Cambria" w:hAnsi="Cambria"/>
        </w:rPr>
        <w:t>uprawnionych podmiotów do wstępu na teren i dostęp do dokumentów w celu zapewnienia legalności</w:t>
      </w:r>
      <w:r w:rsidR="00CC59C5">
        <w:rPr>
          <w:rFonts w:ascii="Cambria" w:hAnsi="Cambria"/>
        </w:rPr>
        <w:t xml:space="preserve"> </w:t>
      </w:r>
      <w:r w:rsidRPr="008A703C">
        <w:rPr>
          <w:rFonts w:ascii="Cambria" w:hAnsi="Cambria"/>
        </w:rPr>
        <w:t xml:space="preserve">i zgodności z prawem finansowania z operacji oraz działalności </w:t>
      </w:r>
      <w:r w:rsidR="00C328FB" w:rsidRPr="008A703C">
        <w:rPr>
          <w:rFonts w:ascii="Cambria" w:hAnsi="Cambria"/>
        </w:rPr>
        <w:t>Pożyczkobiorcy</w:t>
      </w:r>
      <w:r w:rsidRPr="008A703C">
        <w:rPr>
          <w:rFonts w:ascii="Cambria" w:hAnsi="Cambria"/>
        </w:rPr>
        <w:t>.</w:t>
      </w:r>
    </w:p>
    <w:p w:rsidR="00C9311C" w:rsidRPr="00C9311C" w:rsidRDefault="00C9311C" w:rsidP="008A703C">
      <w:pPr>
        <w:pStyle w:val="Akapitzlist"/>
        <w:numPr>
          <w:ilvl w:val="0"/>
          <w:numId w:val="11"/>
        </w:numPr>
        <w:spacing w:after="0"/>
        <w:jc w:val="both"/>
        <w:rPr>
          <w:rFonts w:ascii="Cambria" w:hAnsi="Cambria"/>
        </w:rPr>
      </w:pPr>
      <w:r w:rsidRPr="00C9311C">
        <w:rPr>
          <w:rFonts w:ascii="Cambria" w:hAnsi="Cambria"/>
        </w:rPr>
        <w:t>Przechowywanie na powszechnie uznawanych nośnikach danych odpowiedniej dokumentacji przez 10 lat</w:t>
      </w:r>
      <w:r w:rsidR="008A09A8">
        <w:rPr>
          <w:rFonts w:ascii="Cambria" w:hAnsi="Cambria"/>
        </w:rPr>
        <w:t xml:space="preserve"> </w:t>
      </w:r>
      <w:r w:rsidRPr="00C9311C">
        <w:rPr>
          <w:rFonts w:ascii="Cambria" w:hAnsi="Cambria"/>
        </w:rPr>
        <w:t xml:space="preserve">od dnia zawarcia Umowy Pożyczki przez </w:t>
      </w:r>
      <w:r w:rsidR="00ED1A02">
        <w:rPr>
          <w:rFonts w:ascii="Cambria" w:hAnsi="Cambria"/>
        </w:rPr>
        <w:t>Pożyczkobiorcę</w:t>
      </w:r>
      <w:r w:rsidRPr="00C9311C">
        <w:rPr>
          <w:rFonts w:ascii="Cambria" w:hAnsi="Cambria"/>
        </w:rPr>
        <w:t xml:space="preserve">, z zastrzeżeniem możliwości </w:t>
      </w:r>
      <w:r w:rsidR="00ED1A02">
        <w:rPr>
          <w:rFonts w:ascii="Cambria" w:hAnsi="Cambria"/>
        </w:rPr>
        <w:t xml:space="preserve"> p</w:t>
      </w:r>
      <w:r w:rsidRPr="00C9311C">
        <w:rPr>
          <w:rFonts w:ascii="Cambria" w:hAnsi="Cambria"/>
        </w:rPr>
        <w:t>rzedłużenia tego terminu, pod warunkiem wcześniejszego pisemnego poinformowania o tym</w:t>
      </w:r>
      <w:r w:rsidR="00ED1A02">
        <w:rPr>
          <w:rFonts w:ascii="Cambria" w:hAnsi="Cambria"/>
        </w:rPr>
        <w:t xml:space="preserve"> Pożyczkobiorcy</w:t>
      </w:r>
      <w:r w:rsidRPr="00C9311C">
        <w:rPr>
          <w:rFonts w:ascii="Cambria" w:hAnsi="Cambria"/>
        </w:rPr>
        <w:t>.</w:t>
      </w:r>
    </w:p>
    <w:p w:rsidR="000E0B04" w:rsidRPr="008A703C" w:rsidRDefault="00C9311C" w:rsidP="00C9311C">
      <w:pPr>
        <w:pStyle w:val="Akapitzlist"/>
        <w:numPr>
          <w:ilvl w:val="0"/>
          <w:numId w:val="11"/>
        </w:numPr>
        <w:spacing w:after="0"/>
        <w:jc w:val="both"/>
        <w:rPr>
          <w:rFonts w:ascii="Cambria" w:hAnsi="Cambria"/>
        </w:rPr>
      </w:pPr>
      <w:r w:rsidRPr="00C9311C">
        <w:rPr>
          <w:rFonts w:ascii="Cambria" w:hAnsi="Cambria"/>
        </w:rPr>
        <w:t xml:space="preserve">Udostępnianie, zgodnie z przepisami prawa, </w:t>
      </w:r>
      <w:r w:rsidR="00D54A2F">
        <w:rPr>
          <w:rFonts w:ascii="Cambria" w:hAnsi="Cambria"/>
        </w:rPr>
        <w:t>Pożyczkodawcy</w:t>
      </w:r>
      <w:r w:rsidRPr="00C9311C">
        <w:rPr>
          <w:rFonts w:ascii="Cambria" w:hAnsi="Cambria"/>
        </w:rPr>
        <w:t xml:space="preserve">, </w:t>
      </w:r>
      <w:r w:rsidR="001672F5">
        <w:rPr>
          <w:rFonts w:ascii="Cambria" w:hAnsi="Cambria"/>
        </w:rPr>
        <w:t>BGK</w:t>
      </w:r>
      <w:r w:rsidRPr="00C9311C">
        <w:rPr>
          <w:rFonts w:ascii="Cambria" w:hAnsi="Cambria"/>
        </w:rPr>
        <w:t>, Instytucji</w:t>
      </w:r>
      <w:r w:rsidR="00CC59C5">
        <w:rPr>
          <w:rFonts w:ascii="Cambria" w:hAnsi="Cambria"/>
        </w:rPr>
        <w:t xml:space="preserve"> </w:t>
      </w:r>
      <w:r w:rsidRPr="00C9311C">
        <w:rPr>
          <w:rFonts w:ascii="Cambria" w:hAnsi="Cambria"/>
        </w:rPr>
        <w:t>Zarz</w:t>
      </w:r>
      <w:r w:rsidR="00E961B2">
        <w:rPr>
          <w:rFonts w:ascii="Cambria" w:hAnsi="Cambria"/>
        </w:rPr>
        <w:t>ądzającej</w:t>
      </w:r>
      <w:r w:rsidRPr="00C9311C">
        <w:rPr>
          <w:rFonts w:ascii="Cambria" w:hAnsi="Cambria"/>
        </w:rPr>
        <w:t xml:space="preserve"> oraz organom administracji publicznej, w szczególności ministrowi</w:t>
      </w:r>
      <w:r w:rsidR="00CC59C5">
        <w:rPr>
          <w:rFonts w:ascii="Cambria" w:hAnsi="Cambria"/>
        </w:rPr>
        <w:t xml:space="preserve"> </w:t>
      </w:r>
      <w:r w:rsidRPr="00C9311C">
        <w:rPr>
          <w:rFonts w:ascii="Cambria" w:hAnsi="Cambria"/>
        </w:rPr>
        <w:t>właściwemu do spraw rozwoju regionalnego, danych niezbędnych, m.in. do budowania baz danych,</w:t>
      </w:r>
      <w:r w:rsidR="00CC59C5">
        <w:rPr>
          <w:rFonts w:ascii="Cambria" w:hAnsi="Cambria"/>
        </w:rPr>
        <w:t xml:space="preserve"> </w:t>
      </w:r>
      <w:r w:rsidRPr="00C9311C">
        <w:rPr>
          <w:rFonts w:ascii="Cambria" w:hAnsi="Cambria"/>
        </w:rPr>
        <w:t>przeprowadzania badań i ewaluacji, sprawozdawczości, wykonywania oraz zamawiania analiz</w:t>
      </w:r>
      <w:r w:rsidR="00CC59C5">
        <w:rPr>
          <w:rFonts w:ascii="Cambria" w:hAnsi="Cambria"/>
        </w:rPr>
        <w:t xml:space="preserve"> </w:t>
      </w:r>
      <w:r w:rsidRPr="00C9311C">
        <w:rPr>
          <w:rFonts w:ascii="Cambria" w:hAnsi="Cambria"/>
        </w:rPr>
        <w:t>w zakresie spójności Programu, realizacji polityk, w tym polityk horyzontalnych, oceny skutków Programu,</w:t>
      </w:r>
      <w:r w:rsidR="00CC59C5">
        <w:rPr>
          <w:rFonts w:ascii="Cambria" w:hAnsi="Cambria"/>
        </w:rPr>
        <w:t xml:space="preserve"> </w:t>
      </w:r>
      <w:r w:rsidRPr="00C9311C">
        <w:rPr>
          <w:rFonts w:ascii="Cambria" w:hAnsi="Cambria"/>
        </w:rPr>
        <w:t>a także oddziaływań makroekonomicznych w kontekście działań podejmowanych w ramach Projektu.</w:t>
      </w:r>
    </w:p>
    <w:p w:rsidR="00C9311C" w:rsidRPr="00C9311C" w:rsidRDefault="00C9311C" w:rsidP="008A703C">
      <w:pPr>
        <w:pStyle w:val="Akapitzlist"/>
        <w:numPr>
          <w:ilvl w:val="0"/>
          <w:numId w:val="11"/>
        </w:numPr>
        <w:spacing w:after="0"/>
        <w:jc w:val="both"/>
        <w:rPr>
          <w:rFonts w:ascii="Cambria" w:hAnsi="Cambria"/>
        </w:rPr>
      </w:pPr>
      <w:r w:rsidRPr="00C9311C">
        <w:rPr>
          <w:rFonts w:ascii="Cambria" w:hAnsi="Cambria"/>
        </w:rPr>
        <w:t>Zwrot środków finansowych stanowiących:</w:t>
      </w:r>
    </w:p>
    <w:p w:rsidR="008A09A8" w:rsidRPr="008A09A8" w:rsidRDefault="008A09A8" w:rsidP="008A09A8">
      <w:pPr>
        <w:pStyle w:val="Akapitzlist"/>
        <w:numPr>
          <w:ilvl w:val="0"/>
          <w:numId w:val="13"/>
        </w:numPr>
        <w:spacing w:after="0"/>
        <w:jc w:val="both"/>
        <w:rPr>
          <w:rFonts w:ascii="Cambria" w:hAnsi="Cambria"/>
        </w:rPr>
      </w:pPr>
      <w:r w:rsidRPr="008A09A8">
        <w:rPr>
          <w:rFonts w:ascii="Cambria" w:hAnsi="Cambria"/>
        </w:rPr>
        <w:t>niewydatkowaną część Jednostkowej Pożyczki, przy czym zwrot ten</w:t>
      </w:r>
      <w:r w:rsidR="00CC59C5">
        <w:rPr>
          <w:rFonts w:ascii="Cambria" w:hAnsi="Cambria"/>
        </w:rPr>
        <w:t xml:space="preserve"> </w:t>
      </w:r>
      <w:r w:rsidRPr="008A09A8">
        <w:rPr>
          <w:rFonts w:ascii="Cambria" w:hAnsi="Cambria"/>
        </w:rPr>
        <w:t>dokonany będzie na Rachunek Bankowy z</w:t>
      </w:r>
      <w:r>
        <w:rPr>
          <w:rFonts w:ascii="Cambria" w:hAnsi="Cambria"/>
        </w:rPr>
        <w:t xml:space="preserve"> </w:t>
      </w:r>
      <w:r w:rsidRPr="008A09A8">
        <w:rPr>
          <w:rFonts w:ascii="Cambria" w:hAnsi="Cambria"/>
        </w:rPr>
        <w:t>Wkładem Funduszu Funduszy w ciągu 5 dni od dnia przedstawienia Pośrednikowi Finansowemu rozliczenia Wydatków lub upływu terminu w którym Ostateczny Odbiorca zobowiązany był przedstawić Pośrednikowi Finansowemu takie rozliczenie, w zależności od tego który z tych terminów nastąpi wcześniej,</w:t>
      </w:r>
    </w:p>
    <w:p w:rsidR="008A09A8" w:rsidRPr="008A09A8" w:rsidRDefault="008A09A8" w:rsidP="008A09A8">
      <w:pPr>
        <w:pStyle w:val="Akapitzlist"/>
        <w:numPr>
          <w:ilvl w:val="0"/>
          <w:numId w:val="13"/>
        </w:numPr>
        <w:spacing w:after="0"/>
        <w:jc w:val="both"/>
        <w:rPr>
          <w:rFonts w:ascii="Cambria" w:hAnsi="Cambria"/>
        </w:rPr>
      </w:pPr>
      <w:r w:rsidRPr="008A09A8">
        <w:rPr>
          <w:rFonts w:ascii="Cambria" w:hAnsi="Cambria"/>
        </w:rPr>
        <w:t>całość lub część Jednostkowej Pożyczki, wydatkowanej niezgodnie z Umową Inwestycyjną, przy czym zwrot ten, dokonywany będzie na Rachunek Bankowy z Wkładem Fundusz Funduszy</w:t>
      </w:r>
      <w:r>
        <w:rPr>
          <w:rFonts w:ascii="Cambria" w:hAnsi="Cambria"/>
        </w:rPr>
        <w:t xml:space="preserve"> </w:t>
      </w:r>
      <w:r w:rsidRPr="008A09A8">
        <w:rPr>
          <w:rFonts w:ascii="Cambria" w:hAnsi="Cambria"/>
        </w:rPr>
        <w:t>w ciągu 5 dni od dnia</w:t>
      </w:r>
      <w:r>
        <w:rPr>
          <w:rFonts w:ascii="Cambria" w:hAnsi="Cambria"/>
        </w:rPr>
        <w:t xml:space="preserve"> </w:t>
      </w:r>
      <w:r w:rsidRPr="008A09A8">
        <w:rPr>
          <w:rFonts w:ascii="Cambria" w:hAnsi="Cambria"/>
        </w:rPr>
        <w:t>następującego po dniu nadania wezwania,</w:t>
      </w:r>
    </w:p>
    <w:p w:rsidR="00C9311C" w:rsidRPr="00C9311C" w:rsidRDefault="008A09A8" w:rsidP="008A09A8">
      <w:pPr>
        <w:pStyle w:val="Akapitzlist"/>
        <w:numPr>
          <w:ilvl w:val="0"/>
          <w:numId w:val="13"/>
        </w:numPr>
        <w:spacing w:after="0"/>
        <w:jc w:val="both"/>
        <w:rPr>
          <w:rFonts w:ascii="Cambria" w:hAnsi="Cambria"/>
        </w:rPr>
      </w:pPr>
      <w:r w:rsidRPr="008A09A8">
        <w:rPr>
          <w:rFonts w:ascii="Cambria" w:hAnsi="Cambria"/>
        </w:rPr>
        <w:t>prawidłowo wydatkowaną kwotę Jednostkowej Pożyczki, przy czym zwrot ten dokonywany jest na Rachunek Bankowy Zwrotów Jednostkowych Pożyczek w terminach określonych w odpowiednim harmonogramie spłat Jednostkowej Pożyczki stanowiącym załącznik do Umowy Inwestycyjnej,</w:t>
      </w:r>
    </w:p>
    <w:p w:rsidR="00C9311C" w:rsidRPr="00C9311C" w:rsidRDefault="00C9311C" w:rsidP="008A703C">
      <w:pPr>
        <w:pStyle w:val="Akapitzlist"/>
        <w:numPr>
          <w:ilvl w:val="0"/>
          <w:numId w:val="11"/>
        </w:numPr>
        <w:spacing w:after="0"/>
        <w:jc w:val="both"/>
        <w:rPr>
          <w:rFonts w:ascii="Cambria" w:hAnsi="Cambria"/>
        </w:rPr>
      </w:pPr>
      <w:r w:rsidRPr="00C9311C">
        <w:rPr>
          <w:rFonts w:ascii="Cambria" w:hAnsi="Cambria"/>
        </w:rPr>
        <w:lastRenderedPageBreak/>
        <w:t xml:space="preserve">Powiadomienie </w:t>
      </w:r>
      <w:r w:rsidR="00F258E5">
        <w:rPr>
          <w:rFonts w:ascii="Cambria" w:hAnsi="Cambria"/>
        </w:rPr>
        <w:t>Pożyczkodawc</w:t>
      </w:r>
      <w:r w:rsidR="00F548E5">
        <w:rPr>
          <w:rFonts w:ascii="Cambria" w:hAnsi="Cambria"/>
        </w:rPr>
        <w:t>y</w:t>
      </w:r>
      <w:r w:rsidR="00CC59C5">
        <w:rPr>
          <w:rFonts w:ascii="Cambria" w:hAnsi="Cambria"/>
        </w:rPr>
        <w:t xml:space="preserve"> </w:t>
      </w:r>
      <w:r w:rsidRPr="00C9311C">
        <w:rPr>
          <w:rFonts w:ascii="Cambria" w:hAnsi="Cambria"/>
        </w:rPr>
        <w:t>o zaciągniętych w bankach kredytach oraz o zobowiązaniach finansowych</w:t>
      </w:r>
      <w:r w:rsidR="00CC59C5">
        <w:rPr>
          <w:rFonts w:ascii="Cambria" w:hAnsi="Cambria"/>
        </w:rPr>
        <w:t xml:space="preserve"> </w:t>
      </w:r>
      <w:r w:rsidRPr="00C9311C">
        <w:rPr>
          <w:rFonts w:ascii="Cambria" w:hAnsi="Cambria"/>
        </w:rPr>
        <w:t>mających wpływ na sytuację finansową Pożyczkobiorcy</w:t>
      </w:r>
      <w:r w:rsidR="003123A6">
        <w:rPr>
          <w:rFonts w:ascii="Cambria" w:hAnsi="Cambria"/>
        </w:rPr>
        <w:t>.</w:t>
      </w:r>
    </w:p>
    <w:p w:rsidR="00C9311C" w:rsidRPr="00C9311C" w:rsidRDefault="00C9311C" w:rsidP="008A703C">
      <w:pPr>
        <w:pStyle w:val="Akapitzlist"/>
        <w:numPr>
          <w:ilvl w:val="0"/>
          <w:numId w:val="11"/>
        </w:numPr>
        <w:spacing w:after="0"/>
        <w:jc w:val="both"/>
        <w:rPr>
          <w:rFonts w:ascii="Cambria" w:hAnsi="Cambria"/>
        </w:rPr>
      </w:pPr>
      <w:r w:rsidRPr="00C9311C">
        <w:rPr>
          <w:rFonts w:ascii="Cambria" w:hAnsi="Cambria"/>
        </w:rPr>
        <w:t xml:space="preserve">Powiadomienie Pożyczkodawcy o wszelkich zmianach </w:t>
      </w:r>
      <w:proofErr w:type="spellStart"/>
      <w:r w:rsidRPr="00C9311C">
        <w:rPr>
          <w:rFonts w:ascii="Cambria" w:hAnsi="Cambria"/>
        </w:rPr>
        <w:t>organizacyjno</w:t>
      </w:r>
      <w:proofErr w:type="spellEnd"/>
      <w:r w:rsidRPr="00C9311C">
        <w:rPr>
          <w:rFonts w:ascii="Cambria" w:hAnsi="Cambria"/>
        </w:rPr>
        <w:t xml:space="preserve"> - prawnych w zakresie prowadzonej</w:t>
      </w:r>
      <w:r w:rsidR="00CC59C5">
        <w:rPr>
          <w:rFonts w:ascii="Cambria" w:hAnsi="Cambria"/>
        </w:rPr>
        <w:t xml:space="preserve"> </w:t>
      </w:r>
      <w:r w:rsidRPr="00C9311C">
        <w:rPr>
          <w:rFonts w:ascii="Cambria" w:hAnsi="Cambria"/>
        </w:rPr>
        <w:t>działalności gospodarczej, o zmianach adresu zamieszkania</w:t>
      </w:r>
      <w:r w:rsidR="00F548E5">
        <w:rPr>
          <w:rFonts w:ascii="Cambria" w:hAnsi="Cambria"/>
        </w:rPr>
        <w:t xml:space="preserve"> lub siedziby</w:t>
      </w:r>
      <w:r w:rsidRPr="00C9311C">
        <w:rPr>
          <w:rFonts w:ascii="Cambria" w:hAnsi="Cambria"/>
        </w:rPr>
        <w:t>, zmianie nazwisk, adresów i miejsca</w:t>
      </w:r>
      <w:r w:rsidR="00CC59C5">
        <w:rPr>
          <w:rFonts w:ascii="Cambria" w:hAnsi="Cambria"/>
        </w:rPr>
        <w:t xml:space="preserve"> </w:t>
      </w:r>
      <w:r w:rsidRPr="00C9311C">
        <w:rPr>
          <w:rFonts w:ascii="Cambria" w:hAnsi="Cambria"/>
        </w:rPr>
        <w:t>zatrudnienia poręczycieli</w:t>
      </w:r>
      <w:r w:rsidR="00F548E5">
        <w:rPr>
          <w:rFonts w:ascii="Cambria" w:hAnsi="Cambria"/>
        </w:rPr>
        <w:t xml:space="preserve"> itp</w:t>
      </w:r>
      <w:r w:rsidRPr="00C9311C">
        <w:rPr>
          <w:rFonts w:ascii="Cambria" w:hAnsi="Cambria"/>
        </w:rPr>
        <w:t>.</w:t>
      </w:r>
    </w:p>
    <w:p w:rsidR="00C9311C" w:rsidRPr="00C9311C" w:rsidRDefault="00C9311C" w:rsidP="008A703C">
      <w:pPr>
        <w:pStyle w:val="Akapitzlist"/>
        <w:numPr>
          <w:ilvl w:val="0"/>
          <w:numId w:val="11"/>
        </w:numPr>
        <w:spacing w:after="0"/>
        <w:jc w:val="both"/>
        <w:rPr>
          <w:rFonts w:ascii="Cambria" w:hAnsi="Cambria"/>
        </w:rPr>
      </w:pPr>
      <w:r w:rsidRPr="00C9311C">
        <w:rPr>
          <w:rFonts w:ascii="Cambria" w:hAnsi="Cambria"/>
        </w:rPr>
        <w:t>Ustanowienie dodatkowego zabezpieczenia lub zwiększenia zakresu zabezpieczenia w sytuacji</w:t>
      </w:r>
      <w:r w:rsidR="00CC59C5">
        <w:rPr>
          <w:rFonts w:ascii="Cambria" w:hAnsi="Cambria"/>
        </w:rPr>
        <w:t xml:space="preserve"> </w:t>
      </w:r>
      <w:r w:rsidRPr="00C9311C">
        <w:rPr>
          <w:rFonts w:ascii="Cambria" w:hAnsi="Cambria"/>
        </w:rPr>
        <w:t>pogorszenia sytuacji majątkowej Pożyczkobiorcy lub utraty zabezpieczenia.</w:t>
      </w:r>
    </w:p>
    <w:p w:rsidR="00C9311C" w:rsidRPr="00C9311C" w:rsidRDefault="00C9311C" w:rsidP="008A703C">
      <w:pPr>
        <w:pStyle w:val="Akapitzlist"/>
        <w:numPr>
          <w:ilvl w:val="0"/>
          <w:numId w:val="11"/>
        </w:numPr>
        <w:spacing w:after="0"/>
        <w:jc w:val="both"/>
        <w:rPr>
          <w:rFonts w:ascii="Cambria" w:hAnsi="Cambria"/>
        </w:rPr>
      </w:pPr>
      <w:r w:rsidRPr="00C9311C">
        <w:rPr>
          <w:rFonts w:ascii="Cambria" w:hAnsi="Cambria"/>
        </w:rPr>
        <w:t>Zwrot w całości kwoty wypłaconej z tytułu Jednostkowej Pożyczki wraz z odsetkami oraz innymi</w:t>
      </w:r>
      <w:r w:rsidR="00CC59C5">
        <w:rPr>
          <w:rFonts w:ascii="Cambria" w:hAnsi="Cambria"/>
        </w:rPr>
        <w:t xml:space="preserve"> </w:t>
      </w:r>
      <w:r w:rsidRPr="00C9311C">
        <w:rPr>
          <w:rFonts w:ascii="Cambria" w:hAnsi="Cambria"/>
        </w:rPr>
        <w:t xml:space="preserve">zobowiązaniami wobec </w:t>
      </w:r>
      <w:r w:rsidR="00F258E5">
        <w:rPr>
          <w:rFonts w:ascii="Cambria" w:hAnsi="Cambria"/>
        </w:rPr>
        <w:t>Pożyczkodawcy</w:t>
      </w:r>
      <w:r w:rsidRPr="00C9311C">
        <w:rPr>
          <w:rFonts w:ascii="Cambria" w:hAnsi="Cambria"/>
        </w:rPr>
        <w:t xml:space="preserve"> wynikającymi z zawartej Umowy Pożyczki.</w:t>
      </w:r>
    </w:p>
    <w:p w:rsidR="00C9311C" w:rsidRPr="00C9311C" w:rsidRDefault="00C9311C" w:rsidP="008A703C">
      <w:pPr>
        <w:pStyle w:val="Akapitzlist"/>
        <w:numPr>
          <w:ilvl w:val="0"/>
          <w:numId w:val="11"/>
        </w:numPr>
        <w:spacing w:after="0"/>
        <w:jc w:val="both"/>
        <w:rPr>
          <w:rFonts w:ascii="Cambria" w:hAnsi="Cambria"/>
        </w:rPr>
      </w:pPr>
      <w:r w:rsidRPr="00C9311C">
        <w:rPr>
          <w:rFonts w:ascii="Cambria" w:hAnsi="Cambria"/>
        </w:rPr>
        <w:t xml:space="preserve">Stosowanie Wytycznych przekazanych przez </w:t>
      </w:r>
      <w:r w:rsidR="001672F5">
        <w:rPr>
          <w:rFonts w:ascii="Cambria" w:hAnsi="Cambria"/>
        </w:rPr>
        <w:t>BGK</w:t>
      </w:r>
      <w:r w:rsidRPr="00C9311C">
        <w:rPr>
          <w:rFonts w:ascii="Cambria" w:hAnsi="Cambria"/>
        </w:rPr>
        <w:t>.</w:t>
      </w:r>
    </w:p>
    <w:p w:rsidR="00C9311C" w:rsidRPr="00C9311C" w:rsidRDefault="00C9311C" w:rsidP="008A703C">
      <w:pPr>
        <w:pStyle w:val="Akapitzlist"/>
        <w:numPr>
          <w:ilvl w:val="0"/>
          <w:numId w:val="11"/>
        </w:numPr>
        <w:spacing w:after="0"/>
        <w:jc w:val="both"/>
        <w:rPr>
          <w:rFonts w:ascii="Cambria" w:hAnsi="Cambria"/>
        </w:rPr>
      </w:pPr>
      <w:r w:rsidRPr="00C9311C">
        <w:rPr>
          <w:rFonts w:ascii="Cambria" w:hAnsi="Cambria"/>
        </w:rPr>
        <w:t>Realizacja zaleceń pokontrolnych.</w:t>
      </w:r>
    </w:p>
    <w:p w:rsidR="00F258E5" w:rsidRDefault="00F258E5" w:rsidP="00C9311C">
      <w:pPr>
        <w:spacing w:after="0"/>
        <w:jc w:val="both"/>
        <w:rPr>
          <w:rFonts w:ascii="Cambria" w:hAnsi="Cambria"/>
        </w:rPr>
      </w:pPr>
    </w:p>
    <w:p w:rsidR="00C9311C" w:rsidRPr="00F258E5" w:rsidRDefault="00C9311C" w:rsidP="00F258E5">
      <w:pPr>
        <w:spacing w:after="0"/>
        <w:jc w:val="center"/>
        <w:rPr>
          <w:rFonts w:ascii="Cambria" w:hAnsi="Cambria"/>
          <w:b/>
        </w:rPr>
      </w:pPr>
      <w:r w:rsidRPr="00F258E5">
        <w:rPr>
          <w:rFonts w:ascii="Cambria" w:hAnsi="Cambria"/>
          <w:b/>
        </w:rPr>
        <w:t>§ 6</w:t>
      </w:r>
    </w:p>
    <w:p w:rsidR="00C9311C" w:rsidRDefault="00C9311C" w:rsidP="001672F5">
      <w:pPr>
        <w:pStyle w:val="Akapitzlist"/>
        <w:numPr>
          <w:ilvl w:val="0"/>
          <w:numId w:val="14"/>
        </w:numPr>
        <w:spacing w:after="0"/>
        <w:jc w:val="both"/>
        <w:rPr>
          <w:rFonts w:ascii="Cambria" w:hAnsi="Cambria"/>
        </w:rPr>
      </w:pPr>
      <w:r w:rsidRPr="001672F5">
        <w:rPr>
          <w:rFonts w:ascii="Cambria" w:hAnsi="Cambria"/>
        </w:rPr>
        <w:t>W wypadku niewykonania przez Pożyczkobiorcę któregokolwiek z obowiązków określonych w §5 umowy,</w:t>
      </w:r>
      <w:r w:rsidR="00F258E5" w:rsidRPr="001672F5">
        <w:rPr>
          <w:rFonts w:ascii="Cambria" w:hAnsi="Cambria"/>
        </w:rPr>
        <w:t xml:space="preserve"> Pożyczkodawca</w:t>
      </w:r>
      <w:r w:rsidRPr="001672F5">
        <w:rPr>
          <w:rFonts w:ascii="Cambria" w:hAnsi="Cambria"/>
        </w:rPr>
        <w:t xml:space="preserve"> ma prawo dochodzić roszczeń lub rozpocząć działania windykacyjne.</w:t>
      </w:r>
    </w:p>
    <w:p w:rsidR="00F258E5" w:rsidRDefault="002F43CC" w:rsidP="00C9311C">
      <w:pPr>
        <w:pStyle w:val="Akapitzlist"/>
        <w:numPr>
          <w:ilvl w:val="0"/>
          <w:numId w:val="14"/>
        </w:numPr>
        <w:spacing w:after="0"/>
        <w:jc w:val="both"/>
        <w:rPr>
          <w:rFonts w:ascii="Cambria" w:hAnsi="Cambria"/>
        </w:rPr>
      </w:pPr>
      <w:r w:rsidRPr="002F43CC">
        <w:rPr>
          <w:rFonts w:ascii="Cambria" w:hAnsi="Cambria"/>
        </w:rPr>
        <w:t>W przypadku niezgodnego z umową wykorzystania środków pożyczki Pożyczkobiorca, zobowiązany jest do zwrotu kwoty wydatkowanej nieprawidłowo wraz z rynkowymi odsetkami za odpowiedni okres tj. naliczanych od daty wypłaty środków pożyczkowych do chwili ich zwrotu.</w:t>
      </w:r>
    </w:p>
    <w:p w:rsidR="0098541F" w:rsidRPr="0098541F" w:rsidRDefault="0098541F" w:rsidP="0098541F">
      <w:pPr>
        <w:pStyle w:val="Tekstprzypisudolnego"/>
        <w:numPr>
          <w:ilvl w:val="0"/>
          <w:numId w:val="14"/>
        </w:numPr>
        <w:jc w:val="both"/>
        <w:rPr>
          <w:rFonts w:ascii="Cambria" w:hAnsi="Cambria"/>
          <w:sz w:val="22"/>
          <w:szCs w:val="22"/>
        </w:rPr>
      </w:pPr>
      <w:r w:rsidRPr="0098541F">
        <w:rPr>
          <w:rFonts w:ascii="Cambria" w:hAnsi="Cambria"/>
          <w:sz w:val="22"/>
          <w:szCs w:val="22"/>
        </w:rPr>
        <w:t xml:space="preserve">Wysokość odsetek rynkowych liczona </w:t>
      </w:r>
      <w:r>
        <w:rPr>
          <w:rFonts w:ascii="Cambria" w:hAnsi="Cambria"/>
          <w:sz w:val="22"/>
          <w:szCs w:val="22"/>
        </w:rPr>
        <w:t xml:space="preserve">jest </w:t>
      </w:r>
      <w:r w:rsidRPr="0098541F">
        <w:rPr>
          <w:rFonts w:ascii="Cambria" w:hAnsi="Cambria"/>
          <w:sz w:val="22"/>
          <w:szCs w:val="22"/>
        </w:rPr>
        <w:t>według stopy referencyjnej obliczanej przy zastosowaniu obowiązującej stopy bazowej oraz marży ustalonej w oparciu o Komunikat Komisji Europejskiej w sprawie zmiany metody ustalania stóp referencyjnych i dyskontowych (</w:t>
      </w:r>
      <w:proofErr w:type="spellStart"/>
      <w:r w:rsidRPr="0098541F">
        <w:rPr>
          <w:rFonts w:ascii="Cambria" w:hAnsi="Cambria"/>
          <w:sz w:val="22"/>
          <w:szCs w:val="22"/>
        </w:rPr>
        <w:t>Dz.Urz.UEC</w:t>
      </w:r>
      <w:proofErr w:type="spellEnd"/>
      <w:r w:rsidRPr="0098541F">
        <w:rPr>
          <w:rFonts w:ascii="Cambria" w:hAnsi="Cambria"/>
          <w:sz w:val="22"/>
          <w:szCs w:val="22"/>
        </w:rPr>
        <w:t xml:space="preserve"> 14 z 19.1.2008 r. lub komunikatu zastępującego)</w:t>
      </w:r>
      <w:r>
        <w:rPr>
          <w:rFonts w:ascii="Cambria" w:hAnsi="Cambria"/>
          <w:sz w:val="22"/>
          <w:szCs w:val="22"/>
        </w:rPr>
        <w:t>.</w:t>
      </w:r>
    </w:p>
    <w:p w:rsidR="0098541F" w:rsidRPr="002F43CC" w:rsidRDefault="0098541F" w:rsidP="0098541F">
      <w:pPr>
        <w:pStyle w:val="Akapitzlist"/>
        <w:spacing w:after="0"/>
        <w:jc w:val="both"/>
        <w:rPr>
          <w:rFonts w:ascii="Cambria" w:hAnsi="Cambria"/>
        </w:rPr>
      </w:pPr>
    </w:p>
    <w:p w:rsidR="002F43CC" w:rsidRDefault="002F43CC" w:rsidP="00F258E5">
      <w:pPr>
        <w:spacing w:after="0"/>
        <w:jc w:val="center"/>
        <w:rPr>
          <w:rFonts w:ascii="Cambria" w:hAnsi="Cambria"/>
          <w:b/>
        </w:rPr>
      </w:pPr>
    </w:p>
    <w:p w:rsidR="00C9311C" w:rsidRPr="00F258E5" w:rsidRDefault="00C9311C" w:rsidP="00F258E5">
      <w:pPr>
        <w:spacing w:after="0"/>
        <w:jc w:val="center"/>
        <w:rPr>
          <w:rFonts w:ascii="Cambria" w:hAnsi="Cambria"/>
          <w:b/>
        </w:rPr>
      </w:pPr>
      <w:r w:rsidRPr="00F258E5">
        <w:rPr>
          <w:rFonts w:ascii="Cambria" w:hAnsi="Cambria"/>
          <w:b/>
        </w:rPr>
        <w:t>§ 7</w:t>
      </w:r>
    </w:p>
    <w:p w:rsidR="001672F5" w:rsidRPr="001672F5" w:rsidRDefault="00F258E5" w:rsidP="001672F5">
      <w:pPr>
        <w:pStyle w:val="Akapitzlist"/>
        <w:numPr>
          <w:ilvl w:val="0"/>
          <w:numId w:val="15"/>
        </w:numPr>
        <w:spacing w:after="0"/>
        <w:jc w:val="both"/>
        <w:rPr>
          <w:rFonts w:ascii="Cambria" w:hAnsi="Cambria"/>
        </w:rPr>
      </w:pPr>
      <w:r w:rsidRPr="001672F5">
        <w:rPr>
          <w:rFonts w:ascii="Cambria" w:hAnsi="Cambria"/>
        </w:rPr>
        <w:t>Pożyczkodawca</w:t>
      </w:r>
      <w:r w:rsidR="00C9311C" w:rsidRPr="001672F5">
        <w:rPr>
          <w:rFonts w:ascii="Cambria" w:hAnsi="Cambria"/>
        </w:rPr>
        <w:t xml:space="preserve"> ma prawo do wypowiedzenia Umowy Pożyczki z zachowaniem 14 - dniowego terminu wypowiedzenia</w:t>
      </w:r>
      <w:r w:rsidR="00CC59C5">
        <w:rPr>
          <w:rFonts w:ascii="Cambria" w:hAnsi="Cambria"/>
        </w:rPr>
        <w:t xml:space="preserve"> </w:t>
      </w:r>
      <w:r w:rsidR="00C9311C" w:rsidRPr="001672F5">
        <w:rPr>
          <w:rFonts w:ascii="Cambria" w:hAnsi="Cambria"/>
        </w:rPr>
        <w:t>pożyczki w przypadku:</w:t>
      </w:r>
    </w:p>
    <w:p w:rsidR="00C9311C" w:rsidRPr="00C9311C" w:rsidRDefault="00C9311C" w:rsidP="001672F5">
      <w:pPr>
        <w:pStyle w:val="Akapitzlist"/>
        <w:numPr>
          <w:ilvl w:val="0"/>
          <w:numId w:val="16"/>
        </w:numPr>
        <w:spacing w:after="0"/>
        <w:jc w:val="both"/>
        <w:rPr>
          <w:rFonts w:ascii="Cambria" w:hAnsi="Cambria"/>
        </w:rPr>
      </w:pPr>
      <w:r w:rsidRPr="00C9311C">
        <w:rPr>
          <w:rFonts w:ascii="Cambria" w:hAnsi="Cambria"/>
        </w:rPr>
        <w:t>niewypłacalności Pożyczkobiorcy,</w:t>
      </w:r>
    </w:p>
    <w:p w:rsidR="00C9311C" w:rsidRPr="00C9311C" w:rsidRDefault="00C9311C" w:rsidP="001672F5">
      <w:pPr>
        <w:pStyle w:val="Akapitzlist"/>
        <w:numPr>
          <w:ilvl w:val="0"/>
          <w:numId w:val="16"/>
        </w:numPr>
        <w:spacing w:after="0"/>
        <w:jc w:val="both"/>
        <w:rPr>
          <w:rFonts w:ascii="Cambria" w:hAnsi="Cambria"/>
        </w:rPr>
      </w:pPr>
      <w:r w:rsidRPr="00C9311C">
        <w:rPr>
          <w:rFonts w:ascii="Cambria" w:hAnsi="Cambria"/>
        </w:rPr>
        <w:t>znacznego zmniejszenia wartości zabezpieczenia,</w:t>
      </w:r>
    </w:p>
    <w:p w:rsidR="00C9311C" w:rsidRPr="00C9311C" w:rsidRDefault="00C9311C" w:rsidP="001672F5">
      <w:pPr>
        <w:pStyle w:val="Akapitzlist"/>
        <w:numPr>
          <w:ilvl w:val="0"/>
          <w:numId w:val="16"/>
        </w:numPr>
        <w:spacing w:after="0"/>
        <w:jc w:val="both"/>
        <w:rPr>
          <w:rFonts w:ascii="Cambria" w:hAnsi="Cambria"/>
        </w:rPr>
      </w:pPr>
      <w:r w:rsidRPr="00C9311C">
        <w:rPr>
          <w:rFonts w:ascii="Cambria" w:hAnsi="Cambria"/>
        </w:rPr>
        <w:t>wykorzystania pożyczki niezgodnie z celem,</w:t>
      </w:r>
    </w:p>
    <w:p w:rsidR="00C9311C" w:rsidRPr="00C9311C" w:rsidRDefault="00C9311C" w:rsidP="001672F5">
      <w:pPr>
        <w:pStyle w:val="Akapitzlist"/>
        <w:numPr>
          <w:ilvl w:val="0"/>
          <w:numId w:val="16"/>
        </w:numPr>
        <w:spacing w:after="0"/>
        <w:jc w:val="both"/>
        <w:rPr>
          <w:rFonts w:ascii="Cambria" w:hAnsi="Cambria"/>
        </w:rPr>
      </w:pPr>
      <w:r w:rsidRPr="00C9311C">
        <w:rPr>
          <w:rFonts w:ascii="Cambria" w:hAnsi="Cambria"/>
        </w:rPr>
        <w:t xml:space="preserve">nieterminowego regulowania przez Pożyczkobiorcę zobowiązań wobec </w:t>
      </w:r>
      <w:r w:rsidR="00362DCB">
        <w:rPr>
          <w:rFonts w:ascii="Cambria" w:hAnsi="Cambria"/>
        </w:rPr>
        <w:t>Pożyczkodawcy</w:t>
      </w:r>
      <w:r w:rsidRPr="00C9311C">
        <w:rPr>
          <w:rFonts w:ascii="Cambria" w:hAnsi="Cambria"/>
        </w:rPr>
        <w:t xml:space="preserve"> – opóźnienia w spłacie</w:t>
      </w:r>
      <w:r w:rsidR="00CC59C5">
        <w:rPr>
          <w:rFonts w:ascii="Cambria" w:hAnsi="Cambria"/>
        </w:rPr>
        <w:t xml:space="preserve"> </w:t>
      </w:r>
      <w:r w:rsidRPr="00C9311C">
        <w:rPr>
          <w:rFonts w:ascii="Cambria" w:hAnsi="Cambria"/>
        </w:rPr>
        <w:t>powyżej 60 dni,</w:t>
      </w:r>
    </w:p>
    <w:p w:rsidR="00C9311C" w:rsidRPr="00C9311C" w:rsidRDefault="00C9311C" w:rsidP="001672F5">
      <w:pPr>
        <w:pStyle w:val="Akapitzlist"/>
        <w:numPr>
          <w:ilvl w:val="0"/>
          <w:numId w:val="16"/>
        </w:numPr>
        <w:spacing w:after="0"/>
        <w:jc w:val="both"/>
        <w:rPr>
          <w:rFonts w:ascii="Cambria" w:hAnsi="Cambria"/>
        </w:rPr>
      </w:pPr>
      <w:r w:rsidRPr="00C9311C">
        <w:rPr>
          <w:rFonts w:ascii="Cambria" w:hAnsi="Cambria"/>
        </w:rPr>
        <w:t>zawieszenia lub zaprzestania prowadzenia działalności gospodarczej przez Pożyczkobiorcę,</w:t>
      </w:r>
    </w:p>
    <w:p w:rsidR="00C9311C" w:rsidRPr="00C9311C" w:rsidRDefault="00C9311C" w:rsidP="001672F5">
      <w:pPr>
        <w:pStyle w:val="Akapitzlist"/>
        <w:numPr>
          <w:ilvl w:val="0"/>
          <w:numId w:val="16"/>
        </w:numPr>
        <w:spacing w:after="0"/>
        <w:jc w:val="both"/>
        <w:rPr>
          <w:rFonts w:ascii="Cambria" w:hAnsi="Cambria"/>
        </w:rPr>
      </w:pPr>
      <w:r w:rsidRPr="00C9311C">
        <w:rPr>
          <w:rFonts w:ascii="Cambria" w:hAnsi="Cambria"/>
        </w:rPr>
        <w:t>braku ustanowienia za</w:t>
      </w:r>
      <w:r w:rsidR="00F258E5">
        <w:rPr>
          <w:rFonts w:ascii="Cambria" w:hAnsi="Cambria"/>
        </w:rPr>
        <w:t xml:space="preserve">bezpieczeń stosownie do § 4 pkt. </w:t>
      </w:r>
      <w:r w:rsidRPr="00C9311C">
        <w:rPr>
          <w:rFonts w:ascii="Cambria" w:hAnsi="Cambria"/>
        </w:rPr>
        <w:t>5 w terminie tam określonym,</w:t>
      </w:r>
    </w:p>
    <w:p w:rsidR="00C9311C" w:rsidRPr="00C9311C" w:rsidRDefault="00C9311C" w:rsidP="001672F5">
      <w:pPr>
        <w:pStyle w:val="Akapitzlist"/>
        <w:numPr>
          <w:ilvl w:val="0"/>
          <w:numId w:val="16"/>
        </w:numPr>
        <w:spacing w:after="0"/>
        <w:jc w:val="both"/>
        <w:rPr>
          <w:rFonts w:ascii="Cambria" w:hAnsi="Cambria"/>
        </w:rPr>
      </w:pPr>
      <w:r w:rsidRPr="00C9311C">
        <w:rPr>
          <w:rFonts w:ascii="Cambria" w:hAnsi="Cambria"/>
        </w:rPr>
        <w:t>niespełnienia innych warunków określonych Regulaminem Funduszu lub niniejszą Umową Pożyczki.</w:t>
      </w:r>
    </w:p>
    <w:p w:rsidR="00C9311C" w:rsidRPr="00C9311C" w:rsidRDefault="00C9311C" w:rsidP="001672F5">
      <w:pPr>
        <w:pStyle w:val="Akapitzlist"/>
        <w:numPr>
          <w:ilvl w:val="0"/>
          <w:numId w:val="15"/>
        </w:numPr>
        <w:spacing w:after="0"/>
        <w:jc w:val="both"/>
        <w:rPr>
          <w:rFonts w:ascii="Cambria" w:hAnsi="Cambria"/>
        </w:rPr>
      </w:pPr>
      <w:r w:rsidRPr="00C9311C">
        <w:rPr>
          <w:rFonts w:ascii="Cambria" w:hAnsi="Cambria"/>
        </w:rPr>
        <w:t>W przypadku wypowiedzenia Umowy Pożyczki, po upływie okresu wypowiedzenia cała niespłacona kwota</w:t>
      </w:r>
      <w:r w:rsidR="00CC59C5">
        <w:rPr>
          <w:rFonts w:ascii="Cambria" w:hAnsi="Cambria"/>
        </w:rPr>
        <w:t xml:space="preserve"> </w:t>
      </w:r>
      <w:r w:rsidRPr="00C9311C">
        <w:rPr>
          <w:rFonts w:ascii="Cambria" w:hAnsi="Cambria"/>
        </w:rPr>
        <w:t>pożyczki staje się natychmiast wymagalna i stanowi należność przeterminowaną, od której będą naliczane</w:t>
      </w:r>
      <w:r w:rsidR="00CC59C5">
        <w:rPr>
          <w:rFonts w:ascii="Cambria" w:hAnsi="Cambria"/>
        </w:rPr>
        <w:t xml:space="preserve"> </w:t>
      </w:r>
      <w:r w:rsidRPr="00C9311C">
        <w:rPr>
          <w:rFonts w:ascii="Cambria" w:hAnsi="Cambria"/>
        </w:rPr>
        <w:t>odsetki</w:t>
      </w:r>
      <w:r w:rsidR="00CC59C5">
        <w:rPr>
          <w:rFonts w:ascii="Cambria" w:hAnsi="Cambria"/>
        </w:rPr>
        <w:t xml:space="preserve"> </w:t>
      </w:r>
      <w:r w:rsidR="00604920">
        <w:rPr>
          <w:rFonts w:ascii="Cambria" w:hAnsi="Cambria"/>
        </w:rPr>
        <w:t xml:space="preserve">w wysokości odsetek </w:t>
      </w:r>
      <w:r w:rsidR="003123A6">
        <w:rPr>
          <w:rFonts w:ascii="Cambria" w:hAnsi="Cambria"/>
        </w:rPr>
        <w:t>maksymaln</w:t>
      </w:r>
      <w:r w:rsidR="00604920">
        <w:rPr>
          <w:rFonts w:ascii="Cambria" w:hAnsi="Cambria"/>
        </w:rPr>
        <w:t>ych</w:t>
      </w:r>
      <w:r w:rsidR="003123A6">
        <w:rPr>
          <w:rFonts w:ascii="Cambria" w:hAnsi="Cambria"/>
        </w:rPr>
        <w:t xml:space="preserve"> za opóźnienie</w:t>
      </w:r>
      <w:r w:rsidR="00604920">
        <w:rPr>
          <w:rFonts w:ascii="Cambria" w:hAnsi="Cambria"/>
        </w:rPr>
        <w:t>,</w:t>
      </w:r>
      <w:r w:rsidR="003123A6">
        <w:rPr>
          <w:rFonts w:ascii="Cambria" w:hAnsi="Cambria"/>
        </w:rPr>
        <w:t xml:space="preserve"> o których mowa w Kodeksie Cywilnym</w:t>
      </w:r>
      <w:r w:rsidRPr="00C9311C">
        <w:rPr>
          <w:rFonts w:ascii="Cambria" w:hAnsi="Cambria"/>
        </w:rPr>
        <w:t>.</w:t>
      </w:r>
    </w:p>
    <w:p w:rsidR="00C9311C" w:rsidRPr="00C9311C" w:rsidRDefault="00F258E5" w:rsidP="001672F5">
      <w:pPr>
        <w:pStyle w:val="Akapitzlist"/>
        <w:numPr>
          <w:ilvl w:val="0"/>
          <w:numId w:val="15"/>
        </w:numPr>
        <w:spacing w:after="0"/>
        <w:jc w:val="both"/>
        <w:rPr>
          <w:rFonts w:ascii="Cambria" w:hAnsi="Cambria"/>
        </w:rPr>
      </w:pPr>
      <w:r>
        <w:rPr>
          <w:rFonts w:ascii="Cambria" w:hAnsi="Cambria"/>
        </w:rPr>
        <w:t xml:space="preserve">Pożyczkodawca </w:t>
      </w:r>
      <w:r w:rsidR="00C9311C" w:rsidRPr="00C9311C">
        <w:rPr>
          <w:rFonts w:ascii="Cambria" w:hAnsi="Cambria"/>
        </w:rPr>
        <w:t>ma prawo wypowiedzieć Umowę Pożyczki w przypadku, gdy w celu uzyskania pożyczki</w:t>
      </w:r>
      <w:r>
        <w:rPr>
          <w:rFonts w:ascii="Cambria" w:hAnsi="Cambria"/>
        </w:rPr>
        <w:t xml:space="preserve"> Pożyczkobiorca</w:t>
      </w:r>
      <w:r w:rsidR="00C9311C" w:rsidRPr="00C9311C">
        <w:rPr>
          <w:rFonts w:ascii="Cambria" w:hAnsi="Cambria"/>
        </w:rPr>
        <w:t xml:space="preserve"> złożył fałszywe oświadczenia lub dokumenty oraz jeżeli działał na szkodę </w:t>
      </w:r>
      <w:r>
        <w:rPr>
          <w:rFonts w:ascii="Cambria" w:hAnsi="Cambria"/>
        </w:rPr>
        <w:t>Pożyczkodawcy</w:t>
      </w:r>
      <w:r w:rsidR="00C9311C" w:rsidRPr="00C9311C">
        <w:rPr>
          <w:rFonts w:ascii="Cambria" w:hAnsi="Cambria"/>
        </w:rPr>
        <w:t xml:space="preserve"> w jakikolwiek</w:t>
      </w:r>
      <w:r w:rsidR="00CC59C5">
        <w:rPr>
          <w:rFonts w:ascii="Cambria" w:hAnsi="Cambria"/>
        </w:rPr>
        <w:t xml:space="preserve"> </w:t>
      </w:r>
      <w:r w:rsidR="00C9311C" w:rsidRPr="00C9311C">
        <w:rPr>
          <w:rFonts w:ascii="Cambria" w:hAnsi="Cambria"/>
        </w:rPr>
        <w:t>inny sposób.</w:t>
      </w:r>
    </w:p>
    <w:p w:rsidR="00C9311C" w:rsidRPr="00C9311C" w:rsidRDefault="00F258E5" w:rsidP="001672F5">
      <w:pPr>
        <w:pStyle w:val="Akapitzlist"/>
        <w:numPr>
          <w:ilvl w:val="0"/>
          <w:numId w:val="15"/>
        </w:numPr>
        <w:spacing w:after="0"/>
        <w:jc w:val="both"/>
        <w:rPr>
          <w:rFonts w:ascii="Cambria" w:hAnsi="Cambria"/>
        </w:rPr>
      </w:pPr>
      <w:r>
        <w:rPr>
          <w:rFonts w:ascii="Cambria" w:hAnsi="Cambria"/>
        </w:rPr>
        <w:lastRenderedPageBreak/>
        <w:t>Pożyczkodawca</w:t>
      </w:r>
      <w:r w:rsidR="00C9311C" w:rsidRPr="00C9311C">
        <w:rPr>
          <w:rFonts w:ascii="Cambria" w:hAnsi="Cambria"/>
        </w:rPr>
        <w:t xml:space="preserve"> ma prawo należytego, w drodze negocjacji lub innych kroków prawnych, dochodzenia roszczeń</w:t>
      </w:r>
      <w:r w:rsidR="00CC59C5">
        <w:rPr>
          <w:rFonts w:ascii="Cambria" w:hAnsi="Cambria"/>
        </w:rPr>
        <w:t xml:space="preserve"> </w:t>
      </w:r>
      <w:r w:rsidR="00C9311C" w:rsidRPr="00C9311C">
        <w:rPr>
          <w:rFonts w:ascii="Cambria" w:hAnsi="Cambria"/>
        </w:rPr>
        <w:t>przeciwko Pożyczkobiorcy.</w:t>
      </w:r>
    </w:p>
    <w:p w:rsidR="00F258E5" w:rsidRDefault="00F258E5" w:rsidP="00C9311C">
      <w:pPr>
        <w:spacing w:after="0"/>
        <w:jc w:val="both"/>
        <w:rPr>
          <w:rFonts w:ascii="Cambria" w:hAnsi="Cambria"/>
        </w:rPr>
      </w:pPr>
    </w:p>
    <w:p w:rsidR="00C9311C" w:rsidRPr="00F258E5" w:rsidRDefault="00C9311C" w:rsidP="00F258E5">
      <w:pPr>
        <w:spacing w:after="0"/>
        <w:jc w:val="center"/>
        <w:rPr>
          <w:rFonts w:ascii="Cambria" w:hAnsi="Cambria"/>
          <w:b/>
        </w:rPr>
      </w:pPr>
      <w:r w:rsidRPr="00F258E5">
        <w:rPr>
          <w:rFonts w:ascii="Cambria" w:hAnsi="Cambria"/>
          <w:b/>
        </w:rPr>
        <w:t>§ 8</w:t>
      </w:r>
    </w:p>
    <w:p w:rsidR="00C9311C" w:rsidRDefault="00C9311C" w:rsidP="00C9311C">
      <w:pPr>
        <w:pStyle w:val="Akapitzlist"/>
        <w:numPr>
          <w:ilvl w:val="0"/>
          <w:numId w:val="17"/>
        </w:numPr>
        <w:spacing w:after="0"/>
        <w:jc w:val="both"/>
        <w:rPr>
          <w:rFonts w:ascii="Cambria" w:hAnsi="Cambria"/>
        </w:rPr>
      </w:pPr>
      <w:r w:rsidRPr="002F43CC">
        <w:rPr>
          <w:rFonts w:ascii="Cambria" w:hAnsi="Cambria"/>
        </w:rPr>
        <w:t>Pożyczkobiorca zobowiąz</w:t>
      </w:r>
      <w:r w:rsidR="002F43CC">
        <w:rPr>
          <w:rFonts w:ascii="Cambria" w:hAnsi="Cambria"/>
        </w:rPr>
        <w:t xml:space="preserve">uje się dokonać spłaty pożyczki </w:t>
      </w:r>
      <w:r w:rsidRPr="002F43CC">
        <w:rPr>
          <w:rFonts w:ascii="Cambria" w:hAnsi="Cambria"/>
        </w:rPr>
        <w:t>w ratach zgodnie z załączonym do Umowy harmonogramem spłat pożyczki, sporządzonym na dzień wypłaty</w:t>
      </w:r>
      <w:r w:rsidR="00CC59C5">
        <w:rPr>
          <w:rFonts w:ascii="Cambria" w:hAnsi="Cambria"/>
        </w:rPr>
        <w:t xml:space="preserve"> </w:t>
      </w:r>
      <w:r w:rsidRPr="002F43CC">
        <w:rPr>
          <w:rFonts w:ascii="Cambria" w:hAnsi="Cambria"/>
        </w:rPr>
        <w:t>pożyczki i przesłanym do Pożyczkobiorcy listem poleconym.</w:t>
      </w:r>
    </w:p>
    <w:p w:rsidR="00C9311C" w:rsidRDefault="00C9311C" w:rsidP="00C9311C">
      <w:pPr>
        <w:pStyle w:val="Akapitzlist"/>
        <w:numPr>
          <w:ilvl w:val="0"/>
          <w:numId w:val="17"/>
        </w:numPr>
        <w:spacing w:after="0"/>
        <w:jc w:val="both"/>
        <w:rPr>
          <w:rFonts w:ascii="Cambria" w:hAnsi="Cambria"/>
        </w:rPr>
      </w:pPr>
      <w:r w:rsidRPr="002F43CC">
        <w:rPr>
          <w:rFonts w:ascii="Cambria" w:hAnsi="Cambria"/>
        </w:rPr>
        <w:t>Dopuszczalna jest możliwość wcześniejszej spłaty pożyczki bez dodatkowych opłat po uprzednim</w:t>
      </w:r>
      <w:r w:rsidR="008A09A8">
        <w:rPr>
          <w:rFonts w:ascii="Cambria" w:hAnsi="Cambria"/>
        </w:rPr>
        <w:t xml:space="preserve"> </w:t>
      </w:r>
      <w:r w:rsidRPr="002F43CC">
        <w:rPr>
          <w:rFonts w:ascii="Cambria" w:hAnsi="Cambria"/>
        </w:rPr>
        <w:t xml:space="preserve">poinformowaniu </w:t>
      </w:r>
      <w:r w:rsidR="004B2142" w:rsidRPr="002F43CC">
        <w:rPr>
          <w:rFonts w:ascii="Cambria" w:hAnsi="Cambria"/>
        </w:rPr>
        <w:t>Pożyczkodawcy</w:t>
      </w:r>
      <w:r w:rsidRPr="002F43CC">
        <w:rPr>
          <w:rFonts w:ascii="Cambria" w:hAnsi="Cambria"/>
        </w:rPr>
        <w:t xml:space="preserve"> w terminie 7 dni roboczych przed planowaną wpłatą.</w:t>
      </w:r>
    </w:p>
    <w:p w:rsidR="00C9311C" w:rsidRDefault="00C9311C" w:rsidP="00C9311C">
      <w:pPr>
        <w:pStyle w:val="Akapitzlist"/>
        <w:numPr>
          <w:ilvl w:val="0"/>
          <w:numId w:val="17"/>
        </w:numPr>
        <w:spacing w:after="0"/>
        <w:jc w:val="both"/>
        <w:rPr>
          <w:rFonts w:ascii="Cambria" w:hAnsi="Cambria"/>
        </w:rPr>
      </w:pPr>
      <w:r w:rsidRPr="00E22AF9">
        <w:rPr>
          <w:rFonts w:ascii="Cambria" w:hAnsi="Cambria"/>
        </w:rPr>
        <w:t>Każdorazowa nadpłata zostanie zaliczona w pierwszej kolejności na ewentualne zaległości stosownie do§ 10 niniejszej umowy, a w dalszej kolejności na kapitał pozostały do spłaty.</w:t>
      </w:r>
    </w:p>
    <w:p w:rsidR="00C9311C" w:rsidRDefault="00C9311C" w:rsidP="00C9311C">
      <w:pPr>
        <w:pStyle w:val="Akapitzlist"/>
        <w:numPr>
          <w:ilvl w:val="0"/>
          <w:numId w:val="17"/>
        </w:numPr>
        <w:spacing w:after="0"/>
        <w:jc w:val="both"/>
        <w:rPr>
          <w:rFonts w:ascii="Cambria" w:hAnsi="Cambria"/>
        </w:rPr>
      </w:pPr>
      <w:r w:rsidRPr="00E22AF9">
        <w:rPr>
          <w:rFonts w:ascii="Cambria" w:hAnsi="Cambria"/>
        </w:rPr>
        <w:t xml:space="preserve">Na pisemny wniosek </w:t>
      </w:r>
      <w:r w:rsidR="004B2142" w:rsidRPr="00E22AF9">
        <w:rPr>
          <w:rFonts w:ascii="Cambria" w:hAnsi="Cambria"/>
        </w:rPr>
        <w:t>Pożyczkobiorcy</w:t>
      </w:r>
      <w:r w:rsidRPr="00E22AF9">
        <w:rPr>
          <w:rFonts w:ascii="Cambria" w:hAnsi="Cambria"/>
        </w:rPr>
        <w:t>, złożony w terminie 5 dni kalendarzowych od momentu wpływu nadpłaty, istnieje</w:t>
      </w:r>
      <w:r w:rsidR="00CC59C5">
        <w:rPr>
          <w:rFonts w:ascii="Cambria" w:hAnsi="Cambria"/>
        </w:rPr>
        <w:t xml:space="preserve"> </w:t>
      </w:r>
      <w:r w:rsidRPr="00E22AF9">
        <w:rPr>
          <w:rFonts w:ascii="Cambria" w:hAnsi="Cambria"/>
        </w:rPr>
        <w:t>możliwość skrócenia okresu spłaty pożyczki. Zmiana ta wymaga podpisania aneksu do umowy pożyczki</w:t>
      </w:r>
      <w:r w:rsidR="00CC59C5">
        <w:rPr>
          <w:rFonts w:ascii="Cambria" w:hAnsi="Cambria"/>
        </w:rPr>
        <w:t xml:space="preserve"> </w:t>
      </w:r>
      <w:r w:rsidRPr="00E22AF9">
        <w:rPr>
          <w:rFonts w:ascii="Cambria" w:hAnsi="Cambria"/>
        </w:rPr>
        <w:t>i zmiany harmonogramu spłaty pożyczki.</w:t>
      </w:r>
    </w:p>
    <w:p w:rsidR="00C9311C" w:rsidRDefault="00C9311C" w:rsidP="00C9311C">
      <w:pPr>
        <w:pStyle w:val="Akapitzlist"/>
        <w:numPr>
          <w:ilvl w:val="0"/>
          <w:numId w:val="17"/>
        </w:numPr>
        <w:spacing w:after="0"/>
        <w:jc w:val="both"/>
        <w:rPr>
          <w:rFonts w:ascii="Cambria" w:hAnsi="Cambria"/>
        </w:rPr>
      </w:pPr>
      <w:r w:rsidRPr="00E22AF9">
        <w:rPr>
          <w:rFonts w:ascii="Cambria" w:hAnsi="Cambria"/>
        </w:rPr>
        <w:t>Za spłatę raty pożyczki przyjmuje się dzień uznania kwotą wierzytelności rachunku Pożyczkodawcy w banku:</w:t>
      </w:r>
      <w:r w:rsidR="004B2142" w:rsidRPr="00E22AF9">
        <w:rPr>
          <w:rFonts w:ascii="Cambria" w:hAnsi="Cambria"/>
        </w:rPr>
        <w:t xml:space="preserve"> ………………………….</w:t>
      </w:r>
      <w:r w:rsidRPr="00E22AF9">
        <w:rPr>
          <w:rFonts w:ascii="Cambria" w:hAnsi="Cambria"/>
        </w:rPr>
        <w:t>………………………………………………………..Spłaty pożyczki muszą być dokonywane wyłącznie bezgotówkowo przelewem na w/w rachunek Pożyczkodawcy.</w:t>
      </w:r>
    </w:p>
    <w:p w:rsidR="00C9311C" w:rsidRPr="00E22AF9" w:rsidRDefault="00C9311C" w:rsidP="00C9311C">
      <w:pPr>
        <w:pStyle w:val="Akapitzlist"/>
        <w:numPr>
          <w:ilvl w:val="0"/>
          <w:numId w:val="17"/>
        </w:numPr>
        <w:spacing w:after="0"/>
        <w:jc w:val="both"/>
        <w:rPr>
          <w:rFonts w:ascii="Cambria" w:hAnsi="Cambria"/>
        </w:rPr>
      </w:pPr>
      <w:r w:rsidRPr="00E22AF9">
        <w:rPr>
          <w:rFonts w:ascii="Cambria" w:hAnsi="Cambria"/>
        </w:rPr>
        <w:t>Zmiana rachunku bankowego nie stanowi zmiany Umowy Pożyczki i jest skuteczna po poinformowaniu</w:t>
      </w:r>
      <w:r w:rsidR="00CC59C5">
        <w:rPr>
          <w:rFonts w:ascii="Cambria" w:hAnsi="Cambria"/>
        </w:rPr>
        <w:t xml:space="preserve"> </w:t>
      </w:r>
      <w:r w:rsidRPr="00E22AF9">
        <w:rPr>
          <w:rFonts w:ascii="Cambria" w:hAnsi="Cambria"/>
        </w:rPr>
        <w:t>Pożyczkobiorcy.</w:t>
      </w:r>
    </w:p>
    <w:p w:rsidR="004B2142" w:rsidRDefault="004B2142" w:rsidP="00C9311C">
      <w:pPr>
        <w:spacing w:after="0"/>
        <w:jc w:val="both"/>
        <w:rPr>
          <w:rFonts w:ascii="Cambria" w:hAnsi="Cambria"/>
        </w:rPr>
      </w:pPr>
    </w:p>
    <w:p w:rsidR="00C9311C" w:rsidRPr="004B2142" w:rsidRDefault="004B2142" w:rsidP="004B2142">
      <w:pPr>
        <w:spacing w:after="0"/>
        <w:jc w:val="center"/>
        <w:rPr>
          <w:rFonts w:ascii="Cambria" w:hAnsi="Cambria"/>
          <w:b/>
        </w:rPr>
      </w:pPr>
      <w:r>
        <w:rPr>
          <w:rFonts w:ascii="Cambria" w:hAnsi="Cambria"/>
          <w:b/>
        </w:rPr>
        <w:t>§ 9</w:t>
      </w:r>
    </w:p>
    <w:p w:rsidR="00C9311C" w:rsidRPr="00C9311C" w:rsidRDefault="00C9311C" w:rsidP="00C9311C">
      <w:pPr>
        <w:spacing w:after="0"/>
        <w:jc w:val="both"/>
        <w:rPr>
          <w:rFonts w:ascii="Cambria" w:hAnsi="Cambria"/>
        </w:rPr>
      </w:pPr>
      <w:r w:rsidRPr="00C9311C">
        <w:rPr>
          <w:rFonts w:ascii="Cambria" w:hAnsi="Cambria"/>
        </w:rPr>
        <w:t xml:space="preserve">Roszczenia </w:t>
      </w:r>
      <w:r w:rsidR="004B2142">
        <w:rPr>
          <w:rFonts w:ascii="Cambria" w:hAnsi="Cambria"/>
        </w:rPr>
        <w:t>Pożyczkodawcy</w:t>
      </w:r>
      <w:r w:rsidRPr="00C9311C">
        <w:rPr>
          <w:rFonts w:ascii="Cambria" w:hAnsi="Cambria"/>
        </w:rPr>
        <w:t xml:space="preserve"> z tytułu niespłaconej pożyczki będą pokrywane w następującej kolejności:</w:t>
      </w:r>
    </w:p>
    <w:p w:rsidR="00C9311C" w:rsidRPr="00E22AF9" w:rsidRDefault="00C9311C" w:rsidP="00E22AF9">
      <w:pPr>
        <w:pStyle w:val="Akapitzlist"/>
        <w:numPr>
          <w:ilvl w:val="0"/>
          <w:numId w:val="18"/>
        </w:numPr>
        <w:spacing w:after="0"/>
        <w:jc w:val="both"/>
        <w:rPr>
          <w:rFonts w:ascii="Cambria" w:hAnsi="Cambria"/>
        </w:rPr>
      </w:pPr>
      <w:r w:rsidRPr="00E22AF9">
        <w:rPr>
          <w:rFonts w:ascii="Cambria" w:hAnsi="Cambria"/>
        </w:rPr>
        <w:t>kosztów, prowizji i opłat związanych z dochodzeniem Wierzytelności,</w:t>
      </w:r>
    </w:p>
    <w:p w:rsidR="00C9311C" w:rsidRDefault="00C9311C" w:rsidP="00C9311C">
      <w:pPr>
        <w:pStyle w:val="Akapitzlist"/>
        <w:numPr>
          <w:ilvl w:val="0"/>
          <w:numId w:val="18"/>
        </w:numPr>
        <w:spacing w:after="0"/>
        <w:jc w:val="both"/>
        <w:rPr>
          <w:rFonts w:ascii="Cambria" w:hAnsi="Cambria"/>
        </w:rPr>
      </w:pPr>
      <w:r w:rsidRPr="00E22AF9">
        <w:rPr>
          <w:rFonts w:ascii="Cambria" w:hAnsi="Cambria"/>
        </w:rPr>
        <w:t>odsetek od zadłużenia przeterminowanego (za opóźnienie),</w:t>
      </w:r>
    </w:p>
    <w:p w:rsidR="00C9311C" w:rsidRDefault="00C9311C" w:rsidP="00C9311C">
      <w:pPr>
        <w:pStyle w:val="Akapitzlist"/>
        <w:numPr>
          <w:ilvl w:val="0"/>
          <w:numId w:val="18"/>
        </w:numPr>
        <w:spacing w:after="0"/>
        <w:jc w:val="both"/>
        <w:rPr>
          <w:rFonts w:ascii="Cambria" w:hAnsi="Cambria"/>
        </w:rPr>
      </w:pPr>
      <w:r w:rsidRPr="00E22AF9">
        <w:rPr>
          <w:rFonts w:ascii="Cambria" w:hAnsi="Cambria"/>
        </w:rPr>
        <w:t>odsetek od zadłużenia nieprzeterminowanego (umownych)- jeśli występują</w:t>
      </w:r>
      <w:r w:rsidR="00F72AA9">
        <w:rPr>
          <w:rFonts w:ascii="Cambria" w:hAnsi="Cambria"/>
        </w:rPr>
        <w:t>,</w:t>
      </w:r>
    </w:p>
    <w:p w:rsidR="00C9311C" w:rsidRPr="00E22AF9" w:rsidRDefault="00C9311C" w:rsidP="00C9311C">
      <w:pPr>
        <w:pStyle w:val="Akapitzlist"/>
        <w:numPr>
          <w:ilvl w:val="0"/>
          <w:numId w:val="18"/>
        </w:numPr>
        <w:spacing w:after="0"/>
        <w:jc w:val="both"/>
        <w:rPr>
          <w:rFonts w:ascii="Cambria" w:hAnsi="Cambria"/>
        </w:rPr>
      </w:pPr>
      <w:r w:rsidRPr="00E22AF9">
        <w:rPr>
          <w:rFonts w:ascii="Cambria" w:hAnsi="Cambria"/>
        </w:rPr>
        <w:t>kapitału Wierzytelności.</w:t>
      </w:r>
    </w:p>
    <w:p w:rsidR="004B2142" w:rsidRDefault="004B2142" w:rsidP="00C9311C">
      <w:pPr>
        <w:spacing w:after="0"/>
        <w:jc w:val="both"/>
        <w:rPr>
          <w:rFonts w:ascii="Cambria" w:hAnsi="Cambria"/>
        </w:rPr>
      </w:pPr>
    </w:p>
    <w:p w:rsidR="00C9311C" w:rsidRPr="004B2142" w:rsidRDefault="004B2142" w:rsidP="004B2142">
      <w:pPr>
        <w:spacing w:after="0"/>
        <w:jc w:val="center"/>
        <w:rPr>
          <w:rFonts w:ascii="Cambria" w:hAnsi="Cambria"/>
          <w:b/>
        </w:rPr>
      </w:pPr>
      <w:r>
        <w:rPr>
          <w:rFonts w:ascii="Cambria" w:hAnsi="Cambria"/>
          <w:b/>
        </w:rPr>
        <w:t>§ 10</w:t>
      </w:r>
    </w:p>
    <w:p w:rsidR="00C9311C" w:rsidRPr="00E22AF9" w:rsidRDefault="00C9311C" w:rsidP="00E22AF9">
      <w:pPr>
        <w:pStyle w:val="Akapitzlist"/>
        <w:numPr>
          <w:ilvl w:val="0"/>
          <w:numId w:val="19"/>
        </w:numPr>
        <w:spacing w:after="0"/>
        <w:jc w:val="both"/>
        <w:rPr>
          <w:rFonts w:ascii="Cambria" w:hAnsi="Cambria"/>
        </w:rPr>
      </w:pPr>
      <w:r w:rsidRPr="00E22AF9">
        <w:rPr>
          <w:rFonts w:ascii="Cambria" w:hAnsi="Cambria"/>
        </w:rPr>
        <w:t>Pożyczkodawca może udzielić Pożyczkobiorcy wakacji</w:t>
      </w:r>
      <w:r w:rsidR="00CC59C5">
        <w:rPr>
          <w:rFonts w:ascii="Cambria" w:hAnsi="Cambria"/>
        </w:rPr>
        <w:t xml:space="preserve"> </w:t>
      </w:r>
      <w:r w:rsidRPr="00E22AF9">
        <w:rPr>
          <w:rFonts w:ascii="Cambria" w:hAnsi="Cambria"/>
        </w:rPr>
        <w:t xml:space="preserve">kredytowych w spłacie rat </w:t>
      </w:r>
      <w:r w:rsidR="004B2142" w:rsidRPr="00E22AF9">
        <w:rPr>
          <w:rFonts w:ascii="Cambria" w:hAnsi="Cambria"/>
        </w:rPr>
        <w:t xml:space="preserve">kapitałowo-odsetkowych </w:t>
      </w:r>
      <w:r w:rsidRPr="00E22AF9">
        <w:rPr>
          <w:rFonts w:ascii="Cambria" w:hAnsi="Cambria"/>
        </w:rPr>
        <w:t xml:space="preserve">pożyczki </w:t>
      </w:r>
      <w:r w:rsidR="000365BE">
        <w:rPr>
          <w:rFonts w:ascii="Cambria" w:hAnsi="Cambria"/>
        </w:rPr>
        <w:t>na warunkach określonych w „Regulaminie udzielania pożyczek”</w:t>
      </w:r>
      <w:r w:rsidR="004B2142" w:rsidRPr="00E22AF9">
        <w:rPr>
          <w:rFonts w:ascii="Cambria" w:hAnsi="Cambria"/>
        </w:rPr>
        <w:t>.</w:t>
      </w:r>
    </w:p>
    <w:p w:rsidR="00C9311C" w:rsidRPr="00E22AF9" w:rsidRDefault="00C9311C" w:rsidP="00C9311C">
      <w:pPr>
        <w:pStyle w:val="Akapitzlist"/>
        <w:numPr>
          <w:ilvl w:val="0"/>
          <w:numId w:val="19"/>
        </w:numPr>
        <w:spacing w:after="0"/>
        <w:jc w:val="both"/>
        <w:rPr>
          <w:rFonts w:ascii="Cambria" w:hAnsi="Cambria"/>
        </w:rPr>
      </w:pPr>
      <w:r w:rsidRPr="00E22AF9">
        <w:rPr>
          <w:rFonts w:ascii="Cambria" w:hAnsi="Cambria"/>
        </w:rPr>
        <w:t>Czynności, o których mowa w ust. 1 będą dokonywane w drodze aneksu do Umowy Pożyczki.</w:t>
      </w:r>
    </w:p>
    <w:p w:rsidR="004B2142" w:rsidRDefault="004B2142" w:rsidP="00C9311C">
      <w:pPr>
        <w:spacing w:after="0"/>
        <w:jc w:val="both"/>
        <w:rPr>
          <w:rFonts w:ascii="Cambria" w:hAnsi="Cambria"/>
        </w:rPr>
      </w:pPr>
    </w:p>
    <w:p w:rsidR="00C9311C" w:rsidRPr="004B2142" w:rsidRDefault="004B2142" w:rsidP="004B2142">
      <w:pPr>
        <w:spacing w:after="0"/>
        <w:jc w:val="center"/>
        <w:rPr>
          <w:rFonts w:ascii="Cambria" w:hAnsi="Cambria"/>
          <w:b/>
        </w:rPr>
      </w:pPr>
      <w:r>
        <w:rPr>
          <w:rFonts w:ascii="Cambria" w:hAnsi="Cambria"/>
          <w:b/>
        </w:rPr>
        <w:t>§ 11</w:t>
      </w:r>
    </w:p>
    <w:p w:rsidR="00C9311C" w:rsidRDefault="00C9311C" w:rsidP="00C9311C">
      <w:pPr>
        <w:spacing w:after="0"/>
        <w:jc w:val="both"/>
        <w:rPr>
          <w:rFonts w:ascii="Cambria" w:hAnsi="Cambria"/>
        </w:rPr>
      </w:pPr>
      <w:r w:rsidRPr="00C9311C">
        <w:rPr>
          <w:rFonts w:ascii="Cambria" w:hAnsi="Cambria"/>
        </w:rPr>
        <w:t>Zmiana warunków umowy wymaga formy pisemnej pod rygorem nieważności.</w:t>
      </w:r>
    </w:p>
    <w:p w:rsidR="004B2142" w:rsidRPr="00C9311C" w:rsidRDefault="004B2142" w:rsidP="00C9311C">
      <w:pPr>
        <w:spacing w:after="0"/>
        <w:jc w:val="both"/>
        <w:rPr>
          <w:rFonts w:ascii="Cambria" w:hAnsi="Cambria"/>
        </w:rPr>
      </w:pPr>
    </w:p>
    <w:p w:rsidR="00C9311C" w:rsidRPr="004B2142" w:rsidRDefault="004B2142" w:rsidP="004B2142">
      <w:pPr>
        <w:spacing w:after="0"/>
        <w:jc w:val="center"/>
        <w:rPr>
          <w:rFonts w:ascii="Cambria" w:hAnsi="Cambria"/>
          <w:b/>
        </w:rPr>
      </w:pPr>
      <w:r>
        <w:rPr>
          <w:rFonts w:ascii="Cambria" w:hAnsi="Cambria"/>
          <w:b/>
        </w:rPr>
        <w:t>§ 12</w:t>
      </w:r>
    </w:p>
    <w:p w:rsidR="00C9311C" w:rsidRPr="00E22AF9" w:rsidRDefault="00C9311C" w:rsidP="00E22AF9">
      <w:pPr>
        <w:pStyle w:val="Akapitzlist"/>
        <w:numPr>
          <w:ilvl w:val="0"/>
          <w:numId w:val="20"/>
        </w:numPr>
        <w:spacing w:after="0"/>
        <w:jc w:val="both"/>
        <w:rPr>
          <w:rFonts w:ascii="Cambria" w:hAnsi="Cambria"/>
        </w:rPr>
      </w:pPr>
      <w:r w:rsidRPr="00E22AF9">
        <w:rPr>
          <w:rFonts w:ascii="Cambria" w:hAnsi="Cambria"/>
        </w:rPr>
        <w:t>Zawiadomienia o spłacie pożyczki oraz wypowiedzeniu Umowy Pożyczki wraz z informacją</w:t>
      </w:r>
      <w:r w:rsidR="00CC59C5">
        <w:rPr>
          <w:rFonts w:ascii="Cambria" w:hAnsi="Cambria"/>
        </w:rPr>
        <w:t xml:space="preserve"> </w:t>
      </w:r>
      <w:r w:rsidRPr="00E22AF9">
        <w:rPr>
          <w:rFonts w:ascii="Cambria" w:hAnsi="Cambria"/>
        </w:rPr>
        <w:t xml:space="preserve">o wymagalności zadłużenia będą wysyłane przez </w:t>
      </w:r>
      <w:r w:rsidR="004B2142" w:rsidRPr="00E22AF9">
        <w:rPr>
          <w:rFonts w:ascii="Cambria" w:hAnsi="Cambria"/>
        </w:rPr>
        <w:t>Pożyczkodawcę</w:t>
      </w:r>
      <w:r w:rsidRPr="00E22AF9">
        <w:rPr>
          <w:rFonts w:ascii="Cambria" w:hAnsi="Cambria"/>
        </w:rPr>
        <w:t xml:space="preserve"> listami poleconymi za zwrotnym </w:t>
      </w:r>
      <w:r w:rsidR="00F72AA9" w:rsidRPr="00E22AF9">
        <w:rPr>
          <w:rFonts w:ascii="Cambria" w:hAnsi="Cambria"/>
        </w:rPr>
        <w:t>po</w:t>
      </w:r>
      <w:r w:rsidR="00F72AA9">
        <w:rPr>
          <w:rFonts w:ascii="Cambria" w:hAnsi="Cambria"/>
        </w:rPr>
        <w:t>twierdzeniem</w:t>
      </w:r>
      <w:r w:rsidR="00CC59C5">
        <w:rPr>
          <w:rFonts w:ascii="Cambria" w:hAnsi="Cambria"/>
        </w:rPr>
        <w:t xml:space="preserve"> </w:t>
      </w:r>
      <w:r w:rsidRPr="00E22AF9">
        <w:rPr>
          <w:rFonts w:ascii="Cambria" w:hAnsi="Cambria"/>
        </w:rPr>
        <w:t>odbioru na adres Pożyczkobiorcy, określony w Umowie, w zawiadomieniu o zmianie adresu lub na adres</w:t>
      </w:r>
      <w:r w:rsidR="00CC59C5">
        <w:rPr>
          <w:rFonts w:ascii="Cambria" w:hAnsi="Cambria"/>
        </w:rPr>
        <w:t xml:space="preserve"> </w:t>
      </w:r>
      <w:r w:rsidRPr="00E22AF9">
        <w:rPr>
          <w:rFonts w:ascii="Cambria" w:hAnsi="Cambria"/>
        </w:rPr>
        <w:t>korespondencyjny wskazany przez Pożyczkobiorcę. Odmowa przyjęcia pisma przez Pożyczkobiorcę lub</w:t>
      </w:r>
      <w:r w:rsidR="00CC59C5">
        <w:rPr>
          <w:rFonts w:ascii="Cambria" w:hAnsi="Cambria"/>
        </w:rPr>
        <w:t xml:space="preserve"> </w:t>
      </w:r>
      <w:r w:rsidRPr="00E22AF9">
        <w:rPr>
          <w:rFonts w:ascii="Cambria" w:hAnsi="Cambria"/>
        </w:rPr>
        <w:t>adnotacja poczty „nie podjęto w terminie” (awizo) wywołuje skutki doręczenia. Skutki doręczenia wywołuje</w:t>
      </w:r>
      <w:r w:rsidR="00CC59C5">
        <w:rPr>
          <w:rFonts w:ascii="Cambria" w:hAnsi="Cambria"/>
        </w:rPr>
        <w:t xml:space="preserve"> </w:t>
      </w:r>
      <w:r w:rsidRPr="00E22AF9">
        <w:rPr>
          <w:rFonts w:ascii="Cambria" w:hAnsi="Cambria"/>
        </w:rPr>
        <w:t xml:space="preserve">również doręczenie pisma dorosłemu domownikowi. </w:t>
      </w:r>
      <w:r w:rsidR="004B2142" w:rsidRPr="00E22AF9">
        <w:rPr>
          <w:rFonts w:ascii="Cambria" w:hAnsi="Cambria"/>
        </w:rPr>
        <w:t xml:space="preserve">Pożyczkobiorca </w:t>
      </w:r>
      <w:r w:rsidRPr="00E22AF9">
        <w:rPr>
          <w:rFonts w:ascii="Cambria" w:hAnsi="Cambria"/>
        </w:rPr>
        <w:t>pozostawia w aktach Umowy pismo ze skutkiem</w:t>
      </w:r>
      <w:r w:rsidR="00CC59C5">
        <w:rPr>
          <w:rFonts w:ascii="Cambria" w:hAnsi="Cambria"/>
        </w:rPr>
        <w:t xml:space="preserve"> </w:t>
      </w:r>
      <w:r w:rsidRPr="00E22AF9">
        <w:rPr>
          <w:rFonts w:ascii="Cambria" w:hAnsi="Cambria"/>
        </w:rPr>
        <w:t xml:space="preserve">doręczenia, jeżeli Pożyczkobiorca </w:t>
      </w:r>
      <w:r w:rsidRPr="00E22AF9">
        <w:rPr>
          <w:rFonts w:ascii="Cambria" w:hAnsi="Cambria"/>
        </w:rPr>
        <w:lastRenderedPageBreak/>
        <w:t xml:space="preserve">nie zawiadomi </w:t>
      </w:r>
      <w:r w:rsidR="004B2142" w:rsidRPr="00E22AF9">
        <w:rPr>
          <w:rFonts w:ascii="Cambria" w:hAnsi="Cambria"/>
        </w:rPr>
        <w:t>Pożyczkodawc</w:t>
      </w:r>
      <w:r w:rsidR="00F72AA9">
        <w:rPr>
          <w:rFonts w:ascii="Cambria" w:hAnsi="Cambria"/>
        </w:rPr>
        <w:t>y</w:t>
      </w:r>
      <w:r w:rsidRPr="00E22AF9">
        <w:rPr>
          <w:rFonts w:ascii="Cambria" w:hAnsi="Cambria"/>
        </w:rPr>
        <w:t xml:space="preserve"> o zmianie swojego adresu i nazwiska, a wysłane</w:t>
      </w:r>
      <w:r w:rsidR="00CC59C5">
        <w:rPr>
          <w:rFonts w:ascii="Cambria" w:hAnsi="Cambria"/>
        </w:rPr>
        <w:t xml:space="preserve"> </w:t>
      </w:r>
      <w:r w:rsidRPr="00E22AF9">
        <w:rPr>
          <w:rFonts w:ascii="Cambria" w:hAnsi="Cambria"/>
        </w:rPr>
        <w:t>zawiadomienie wróci z adnotacją „adresat nieznany” lub temu podobną.</w:t>
      </w:r>
      <w:r w:rsidR="00F72AA9">
        <w:rPr>
          <w:rFonts w:ascii="Cambria" w:hAnsi="Cambria"/>
        </w:rPr>
        <w:t xml:space="preserve"> Pożyczkobiorca wyraża zgodę na powyższą formę komunikacji i konsekwencje z nią związane.</w:t>
      </w:r>
    </w:p>
    <w:p w:rsidR="00C9311C" w:rsidRPr="00E22AF9" w:rsidRDefault="00C9311C" w:rsidP="00C9311C">
      <w:pPr>
        <w:pStyle w:val="Akapitzlist"/>
        <w:numPr>
          <w:ilvl w:val="0"/>
          <w:numId w:val="20"/>
        </w:numPr>
        <w:spacing w:after="0"/>
        <w:jc w:val="both"/>
        <w:rPr>
          <w:rFonts w:ascii="Cambria" w:hAnsi="Cambria"/>
        </w:rPr>
      </w:pPr>
      <w:r w:rsidRPr="00E22AF9">
        <w:rPr>
          <w:rFonts w:ascii="Cambria" w:hAnsi="Cambria"/>
        </w:rPr>
        <w:t>Pisma inne niż wymienione w ust. 1 strony uznają za doręczone z upływem 14 dni od daty ich wysłania listem</w:t>
      </w:r>
      <w:r w:rsidR="00CC59C5">
        <w:rPr>
          <w:rFonts w:ascii="Cambria" w:hAnsi="Cambria"/>
        </w:rPr>
        <w:t xml:space="preserve"> </w:t>
      </w:r>
      <w:r w:rsidRPr="00E22AF9">
        <w:rPr>
          <w:rFonts w:ascii="Cambria" w:hAnsi="Cambria"/>
        </w:rPr>
        <w:t>poleconym. Wszystkie zawiadomienia i oświadczenia, za wyjątkiem oświadczenia o wypowiedzeniu Umowy</w:t>
      </w:r>
      <w:r w:rsidR="00CC59C5">
        <w:rPr>
          <w:rFonts w:ascii="Cambria" w:hAnsi="Cambria"/>
        </w:rPr>
        <w:t xml:space="preserve"> </w:t>
      </w:r>
      <w:r w:rsidRPr="00E22AF9">
        <w:rPr>
          <w:rFonts w:ascii="Cambria" w:hAnsi="Cambria"/>
        </w:rPr>
        <w:t xml:space="preserve">Pożyczki, mogą być wysyłane przez </w:t>
      </w:r>
      <w:r w:rsidR="004B2142" w:rsidRPr="00E22AF9">
        <w:rPr>
          <w:rFonts w:ascii="Cambria" w:hAnsi="Cambria"/>
        </w:rPr>
        <w:t xml:space="preserve">Pożyczkodawcę </w:t>
      </w:r>
      <w:r w:rsidRPr="00E22AF9">
        <w:rPr>
          <w:rFonts w:ascii="Cambria" w:hAnsi="Cambria"/>
        </w:rPr>
        <w:t>również przy użyciu środków komunikacji elektronicznej, na adres</w:t>
      </w:r>
      <w:r w:rsidR="00CC59C5">
        <w:rPr>
          <w:rFonts w:ascii="Cambria" w:hAnsi="Cambria"/>
        </w:rPr>
        <w:t xml:space="preserve"> </w:t>
      </w:r>
      <w:r w:rsidRPr="00E22AF9">
        <w:rPr>
          <w:rFonts w:ascii="Cambria" w:hAnsi="Cambria"/>
        </w:rPr>
        <w:t>poczty elektronicznej wskazanej przez Pożyczkobiorcę. Zawiadomienia i oświadczenia wysłane w tej formie</w:t>
      </w:r>
      <w:r w:rsidR="00CC59C5">
        <w:rPr>
          <w:rFonts w:ascii="Cambria" w:hAnsi="Cambria"/>
        </w:rPr>
        <w:t xml:space="preserve"> </w:t>
      </w:r>
      <w:r w:rsidRPr="00E22AF9">
        <w:rPr>
          <w:rFonts w:ascii="Cambria" w:hAnsi="Cambria"/>
        </w:rPr>
        <w:t>strony uważają za doręczone z upływem 14 dni od chwili, gdy wprowadzono je do środka komunikacji elektronicznej w taki sposób, żeby osoba ta mogła zapoznać się z jego treścią. Kierowana przez</w:t>
      </w:r>
      <w:r w:rsidR="00CC59C5">
        <w:rPr>
          <w:rFonts w:ascii="Cambria" w:hAnsi="Cambria"/>
        </w:rPr>
        <w:t xml:space="preserve"> </w:t>
      </w:r>
      <w:r w:rsidRPr="00E22AF9">
        <w:rPr>
          <w:rFonts w:ascii="Cambria" w:hAnsi="Cambria"/>
        </w:rPr>
        <w:t xml:space="preserve">Pożyczkobiorcę do </w:t>
      </w:r>
      <w:r w:rsidR="004B2142" w:rsidRPr="00E22AF9">
        <w:rPr>
          <w:rFonts w:ascii="Cambria" w:hAnsi="Cambria"/>
        </w:rPr>
        <w:t>Pożyczkodawcy</w:t>
      </w:r>
      <w:r w:rsidRPr="00E22AF9">
        <w:rPr>
          <w:rFonts w:ascii="Cambria" w:hAnsi="Cambria"/>
        </w:rPr>
        <w:t xml:space="preserve"> korespondencja może być wysyłana również na adres poczty elektronicznej </w:t>
      </w:r>
      <w:r w:rsidR="004B2142" w:rsidRPr="00E22AF9">
        <w:rPr>
          <w:rFonts w:ascii="Cambria" w:hAnsi="Cambria"/>
        </w:rPr>
        <w:t xml:space="preserve">Pożyczkodawcy: </w:t>
      </w:r>
      <w:r w:rsidR="004B2142" w:rsidRPr="00626CBA">
        <w:rPr>
          <w:rFonts w:ascii="Cambria" w:hAnsi="Cambria"/>
        </w:rPr>
        <w:t>…</w:t>
      </w:r>
      <w:r w:rsidR="00626CBA">
        <w:rPr>
          <w:rFonts w:ascii="Cambria" w:hAnsi="Cambria"/>
        </w:rPr>
        <w:t>…</w:t>
      </w:r>
      <w:r w:rsidR="004B2142" w:rsidRPr="00626CBA">
        <w:rPr>
          <w:rFonts w:ascii="Cambria" w:hAnsi="Cambria"/>
        </w:rPr>
        <w:t>……</w:t>
      </w:r>
      <w:r w:rsidR="004B2142" w:rsidRPr="00E22AF9">
        <w:rPr>
          <w:rFonts w:ascii="Cambria" w:hAnsi="Cambria"/>
        </w:rPr>
        <w:t>@tarr.tarnow</w:t>
      </w:r>
      <w:r w:rsidRPr="00E22AF9">
        <w:rPr>
          <w:rFonts w:ascii="Cambria" w:hAnsi="Cambria"/>
        </w:rPr>
        <w:t>.pl</w:t>
      </w:r>
      <w:r w:rsidR="004B2142" w:rsidRPr="00E22AF9">
        <w:rPr>
          <w:rFonts w:ascii="Cambria" w:hAnsi="Cambria"/>
        </w:rPr>
        <w:t>.</w:t>
      </w:r>
    </w:p>
    <w:p w:rsidR="004B2142" w:rsidRDefault="004B2142" w:rsidP="00C9311C">
      <w:pPr>
        <w:spacing w:after="0"/>
        <w:jc w:val="both"/>
        <w:rPr>
          <w:rFonts w:ascii="Cambria" w:hAnsi="Cambria"/>
        </w:rPr>
      </w:pPr>
    </w:p>
    <w:p w:rsidR="00C9311C" w:rsidRPr="004B2142" w:rsidRDefault="00C9311C" w:rsidP="004B2142">
      <w:pPr>
        <w:spacing w:after="0"/>
        <w:jc w:val="center"/>
        <w:rPr>
          <w:rFonts w:ascii="Cambria" w:hAnsi="Cambria"/>
          <w:b/>
        </w:rPr>
      </w:pPr>
      <w:r w:rsidRPr="004B2142">
        <w:rPr>
          <w:rFonts w:ascii="Cambria" w:hAnsi="Cambria"/>
          <w:b/>
        </w:rPr>
        <w:t>§ 1</w:t>
      </w:r>
      <w:r w:rsidR="004B2142">
        <w:rPr>
          <w:rFonts w:ascii="Cambria" w:hAnsi="Cambria"/>
          <w:b/>
        </w:rPr>
        <w:t>3</w:t>
      </w:r>
    </w:p>
    <w:p w:rsidR="00C9311C" w:rsidRPr="00E22AF9" w:rsidRDefault="00C9311C" w:rsidP="00E22AF9">
      <w:pPr>
        <w:pStyle w:val="Akapitzlist"/>
        <w:numPr>
          <w:ilvl w:val="0"/>
          <w:numId w:val="21"/>
        </w:numPr>
        <w:spacing w:after="0"/>
        <w:jc w:val="both"/>
        <w:rPr>
          <w:rFonts w:ascii="Cambria" w:hAnsi="Cambria"/>
        </w:rPr>
      </w:pPr>
      <w:r w:rsidRPr="00E22AF9">
        <w:rPr>
          <w:rFonts w:ascii="Cambria" w:hAnsi="Cambria"/>
        </w:rPr>
        <w:t>Umowa niniejsza nie podlega podatkowi od czynności cywilnoprawnych na podstawie Ustawy</w:t>
      </w:r>
      <w:r w:rsidR="00CC59C5">
        <w:rPr>
          <w:rFonts w:ascii="Cambria" w:hAnsi="Cambria"/>
        </w:rPr>
        <w:t xml:space="preserve"> </w:t>
      </w:r>
      <w:r w:rsidRPr="00E22AF9">
        <w:rPr>
          <w:rFonts w:ascii="Cambria" w:hAnsi="Cambria"/>
        </w:rPr>
        <w:t xml:space="preserve">z dnia 09 września 2000 r. </w:t>
      </w:r>
      <w:r w:rsidR="00D42D57">
        <w:rPr>
          <w:rFonts w:ascii="Cambria" w:hAnsi="Cambria"/>
        </w:rPr>
        <w:t xml:space="preserve">o podatku od czynności cywilnoprawnych </w:t>
      </w:r>
      <w:r w:rsidRPr="00E22AF9">
        <w:rPr>
          <w:rFonts w:ascii="Cambria" w:hAnsi="Cambria"/>
        </w:rPr>
        <w:t xml:space="preserve">(Dz.U. 2010 r. Nr 101 poz. 649, z </w:t>
      </w:r>
      <w:proofErr w:type="spellStart"/>
      <w:r w:rsidRPr="00E22AF9">
        <w:rPr>
          <w:rFonts w:ascii="Cambria" w:hAnsi="Cambria"/>
        </w:rPr>
        <w:t>późn</w:t>
      </w:r>
      <w:proofErr w:type="spellEnd"/>
      <w:r w:rsidRPr="00E22AF9">
        <w:rPr>
          <w:rFonts w:ascii="Cambria" w:hAnsi="Cambria"/>
        </w:rPr>
        <w:t>. zm.)</w:t>
      </w:r>
      <w:r w:rsidR="00D42D57">
        <w:rPr>
          <w:rFonts w:ascii="Cambria" w:hAnsi="Cambria"/>
        </w:rPr>
        <w:t>.</w:t>
      </w:r>
    </w:p>
    <w:p w:rsidR="00C9311C" w:rsidRPr="00E22AF9" w:rsidRDefault="00C9311C" w:rsidP="00C9311C">
      <w:pPr>
        <w:pStyle w:val="Akapitzlist"/>
        <w:numPr>
          <w:ilvl w:val="0"/>
          <w:numId w:val="21"/>
        </w:numPr>
        <w:spacing w:after="0"/>
        <w:jc w:val="both"/>
        <w:rPr>
          <w:rFonts w:ascii="Cambria" w:hAnsi="Cambria"/>
        </w:rPr>
      </w:pPr>
      <w:r w:rsidRPr="00E22AF9">
        <w:rPr>
          <w:rFonts w:ascii="Cambria" w:hAnsi="Cambria"/>
        </w:rPr>
        <w:t>Koszty i opłaty związane z zawarciem Umowy i udzieleniem pożyczki ponosi Pożyczkobiorca.</w:t>
      </w:r>
    </w:p>
    <w:p w:rsidR="004B2142" w:rsidRPr="00C9311C" w:rsidRDefault="004B2142" w:rsidP="00C9311C">
      <w:pPr>
        <w:spacing w:after="0"/>
        <w:jc w:val="both"/>
        <w:rPr>
          <w:rFonts w:ascii="Cambria" w:hAnsi="Cambria"/>
        </w:rPr>
      </w:pPr>
    </w:p>
    <w:p w:rsidR="00C9311C" w:rsidRPr="004B2142" w:rsidRDefault="00C9311C" w:rsidP="004B2142">
      <w:pPr>
        <w:spacing w:after="0"/>
        <w:jc w:val="center"/>
        <w:rPr>
          <w:rFonts w:ascii="Cambria" w:hAnsi="Cambria"/>
          <w:b/>
        </w:rPr>
      </w:pPr>
      <w:r w:rsidRPr="004B2142">
        <w:rPr>
          <w:rFonts w:ascii="Cambria" w:hAnsi="Cambria"/>
          <w:b/>
        </w:rPr>
        <w:t>§ 1</w:t>
      </w:r>
      <w:r w:rsidR="004B2142">
        <w:rPr>
          <w:rFonts w:ascii="Cambria" w:hAnsi="Cambria"/>
          <w:b/>
        </w:rPr>
        <w:t>4</w:t>
      </w:r>
    </w:p>
    <w:p w:rsidR="00C9311C" w:rsidRPr="00C9311C" w:rsidRDefault="004B2142" w:rsidP="00C9311C">
      <w:pPr>
        <w:spacing w:after="0"/>
        <w:jc w:val="both"/>
        <w:rPr>
          <w:rFonts w:ascii="Cambria" w:hAnsi="Cambria"/>
        </w:rPr>
      </w:pPr>
      <w:r>
        <w:rPr>
          <w:rFonts w:ascii="Cambria" w:hAnsi="Cambria"/>
        </w:rPr>
        <w:t>Pożyczkodawca</w:t>
      </w:r>
      <w:r w:rsidR="00C9311C" w:rsidRPr="00C9311C">
        <w:rPr>
          <w:rFonts w:ascii="Cambria" w:hAnsi="Cambria"/>
        </w:rPr>
        <w:t xml:space="preserve"> i osoby </w:t>
      </w:r>
      <w:r w:rsidR="00D42D57">
        <w:rPr>
          <w:rFonts w:ascii="Cambria" w:hAnsi="Cambria"/>
        </w:rPr>
        <w:t>przez niego</w:t>
      </w:r>
      <w:r w:rsidR="00C9311C" w:rsidRPr="00C9311C">
        <w:rPr>
          <w:rFonts w:ascii="Cambria" w:hAnsi="Cambria"/>
        </w:rPr>
        <w:t xml:space="preserve"> zatrudnione oraz osoby, za których pośrednictwem </w:t>
      </w:r>
      <w:r w:rsidR="007F2A75">
        <w:rPr>
          <w:rFonts w:ascii="Cambria" w:hAnsi="Cambria"/>
        </w:rPr>
        <w:t>Pożyczkodawca</w:t>
      </w:r>
      <w:r w:rsidR="00C9311C" w:rsidRPr="00C9311C">
        <w:rPr>
          <w:rFonts w:ascii="Cambria" w:hAnsi="Cambria"/>
        </w:rPr>
        <w:t xml:space="preserve"> dokonuje czynności związanych</w:t>
      </w:r>
      <w:r w:rsidR="00CC59C5">
        <w:rPr>
          <w:rFonts w:ascii="Cambria" w:hAnsi="Cambria"/>
        </w:rPr>
        <w:t xml:space="preserve"> </w:t>
      </w:r>
      <w:r w:rsidR="00C9311C" w:rsidRPr="00C9311C">
        <w:rPr>
          <w:rFonts w:ascii="Cambria" w:hAnsi="Cambria"/>
        </w:rPr>
        <w:t>z udzieleniem pożyczki, są zobowiązane zachować tajemnicę w zakresie wszystkich wiadomości objętych</w:t>
      </w:r>
      <w:r w:rsidR="00CC59C5">
        <w:rPr>
          <w:rFonts w:ascii="Cambria" w:hAnsi="Cambria"/>
        </w:rPr>
        <w:t xml:space="preserve"> </w:t>
      </w:r>
      <w:r w:rsidR="00C9311C" w:rsidRPr="00C9311C">
        <w:rPr>
          <w:rFonts w:ascii="Cambria" w:hAnsi="Cambria"/>
        </w:rPr>
        <w:t>złożonym oświadczeniem o zachowaniu tajemnicy służbowej.</w:t>
      </w:r>
    </w:p>
    <w:p w:rsidR="00966879" w:rsidRDefault="00966879" w:rsidP="00C9311C">
      <w:pPr>
        <w:spacing w:after="0"/>
        <w:jc w:val="both"/>
        <w:rPr>
          <w:rFonts w:ascii="Cambria" w:hAnsi="Cambria"/>
        </w:rPr>
      </w:pPr>
    </w:p>
    <w:p w:rsidR="00C9311C" w:rsidRPr="007F2A75" w:rsidRDefault="00C9311C" w:rsidP="007F2A75">
      <w:pPr>
        <w:spacing w:after="0"/>
        <w:jc w:val="center"/>
        <w:rPr>
          <w:rFonts w:ascii="Cambria" w:hAnsi="Cambria"/>
          <w:b/>
        </w:rPr>
      </w:pPr>
      <w:r w:rsidRPr="007F2A75">
        <w:rPr>
          <w:rFonts w:ascii="Cambria" w:hAnsi="Cambria"/>
          <w:b/>
        </w:rPr>
        <w:t>§ 1</w:t>
      </w:r>
      <w:r w:rsidR="007F2A75">
        <w:rPr>
          <w:rFonts w:ascii="Cambria" w:hAnsi="Cambria"/>
          <w:b/>
        </w:rPr>
        <w:t>5</w:t>
      </w:r>
    </w:p>
    <w:p w:rsidR="00E22AF9" w:rsidRPr="00E22AF9" w:rsidRDefault="00C9311C" w:rsidP="00E22AF9">
      <w:pPr>
        <w:pStyle w:val="Akapitzlist"/>
        <w:numPr>
          <w:ilvl w:val="0"/>
          <w:numId w:val="22"/>
        </w:numPr>
        <w:spacing w:after="0"/>
        <w:jc w:val="both"/>
        <w:rPr>
          <w:rFonts w:ascii="Cambria" w:hAnsi="Cambria"/>
        </w:rPr>
      </w:pPr>
      <w:r w:rsidRPr="00E22AF9">
        <w:rPr>
          <w:rFonts w:ascii="Cambria" w:hAnsi="Cambria"/>
        </w:rPr>
        <w:t>Pożyczkobiorca oświadcza</w:t>
      </w:r>
      <w:r w:rsidR="00D42D57">
        <w:rPr>
          <w:rFonts w:ascii="Cambria" w:hAnsi="Cambria"/>
        </w:rPr>
        <w:t>,</w:t>
      </w:r>
      <w:r w:rsidR="00E22AF9">
        <w:rPr>
          <w:rFonts w:ascii="Cambria" w:hAnsi="Cambria"/>
        </w:rPr>
        <w:t xml:space="preserve"> że</w:t>
      </w:r>
      <w:r w:rsidRPr="00E22AF9">
        <w:rPr>
          <w:rFonts w:ascii="Cambria" w:hAnsi="Cambria"/>
        </w:rPr>
        <w:t xml:space="preserve"> upoważnia </w:t>
      </w:r>
      <w:r w:rsidR="00C330AE" w:rsidRPr="00E22AF9">
        <w:rPr>
          <w:rFonts w:ascii="Cambria" w:hAnsi="Cambria"/>
        </w:rPr>
        <w:t>Pożyczkodawcę</w:t>
      </w:r>
      <w:r w:rsidRPr="00E22AF9">
        <w:rPr>
          <w:rFonts w:ascii="Cambria" w:hAnsi="Cambria"/>
        </w:rPr>
        <w:t xml:space="preserve"> i wyraża zgodę na:</w:t>
      </w:r>
    </w:p>
    <w:p w:rsidR="00C9311C" w:rsidRPr="00C9311C" w:rsidRDefault="00C9311C" w:rsidP="00E22AF9">
      <w:pPr>
        <w:pStyle w:val="Akapitzlist"/>
        <w:numPr>
          <w:ilvl w:val="0"/>
          <w:numId w:val="23"/>
        </w:numPr>
        <w:spacing w:after="0"/>
        <w:jc w:val="both"/>
        <w:rPr>
          <w:rFonts w:ascii="Cambria" w:hAnsi="Cambria"/>
        </w:rPr>
      </w:pPr>
      <w:r w:rsidRPr="00C9311C">
        <w:rPr>
          <w:rFonts w:ascii="Cambria" w:hAnsi="Cambria"/>
        </w:rPr>
        <w:t xml:space="preserve">przeprowadzanie przez Instytucję Zarządzającą, Menadżera, </w:t>
      </w:r>
      <w:r w:rsidR="00C330AE">
        <w:rPr>
          <w:rFonts w:ascii="Cambria" w:hAnsi="Cambria"/>
        </w:rPr>
        <w:t>Pożyczkodawcę</w:t>
      </w:r>
      <w:r w:rsidRPr="00C9311C">
        <w:rPr>
          <w:rFonts w:ascii="Cambria" w:hAnsi="Cambria"/>
        </w:rPr>
        <w:t>, oraz ich następców prawnych,</w:t>
      </w:r>
      <w:r w:rsidR="00CC59C5">
        <w:rPr>
          <w:rFonts w:ascii="Cambria" w:hAnsi="Cambria"/>
        </w:rPr>
        <w:t xml:space="preserve"> </w:t>
      </w:r>
      <w:r w:rsidRPr="00C9311C">
        <w:rPr>
          <w:rFonts w:ascii="Cambria" w:hAnsi="Cambria"/>
        </w:rPr>
        <w:t>aud</w:t>
      </w:r>
      <w:r w:rsidR="00D42D57">
        <w:rPr>
          <w:rFonts w:ascii="Cambria" w:hAnsi="Cambria"/>
        </w:rPr>
        <w:t>y</w:t>
      </w:r>
      <w:r w:rsidRPr="00C9311C">
        <w:rPr>
          <w:rFonts w:ascii="Cambria" w:hAnsi="Cambria"/>
        </w:rPr>
        <w:t>torów, prawników i doradców lub inne uprawione podmioty badań skuteczności i efektywności</w:t>
      </w:r>
      <w:r w:rsidR="00CC59C5">
        <w:rPr>
          <w:rFonts w:ascii="Cambria" w:hAnsi="Cambria"/>
        </w:rPr>
        <w:t xml:space="preserve"> </w:t>
      </w:r>
      <w:r w:rsidRPr="00C9311C">
        <w:rPr>
          <w:rFonts w:ascii="Cambria" w:hAnsi="Cambria"/>
        </w:rPr>
        <w:t>wykorzystania środków objętych Umową Pożyczki,</w:t>
      </w:r>
    </w:p>
    <w:p w:rsidR="00C9311C" w:rsidRPr="00C9311C" w:rsidRDefault="00C9311C" w:rsidP="00E22AF9">
      <w:pPr>
        <w:pStyle w:val="Akapitzlist"/>
        <w:numPr>
          <w:ilvl w:val="0"/>
          <w:numId w:val="23"/>
        </w:numPr>
        <w:spacing w:after="0"/>
        <w:jc w:val="both"/>
        <w:rPr>
          <w:rFonts w:ascii="Cambria" w:hAnsi="Cambria"/>
        </w:rPr>
      </w:pPr>
      <w:r w:rsidRPr="00C9311C">
        <w:rPr>
          <w:rFonts w:ascii="Cambria" w:hAnsi="Cambria"/>
        </w:rPr>
        <w:t>przechowywanie dokumentacji projektowej (związanej z Umową Pożyczki) przez okres 10 lat,</w:t>
      </w:r>
      <w:r w:rsidR="00CC59C5">
        <w:rPr>
          <w:rFonts w:ascii="Cambria" w:hAnsi="Cambria"/>
        </w:rPr>
        <w:t xml:space="preserve"> </w:t>
      </w:r>
      <w:r w:rsidRPr="00C9311C">
        <w:rPr>
          <w:rFonts w:ascii="Cambria" w:hAnsi="Cambria"/>
        </w:rPr>
        <w:t>z zastrzeżeniem możliwości przedłużenia tego terminu, pod warunkiem wcześniejszego pisemnego</w:t>
      </w:r>
      <w:r w:rsidR="00CC59C5">
        <w:rPr>
          <w:rFonts w:ascii="Cambria" w:hAnsi="Cambria"/>
        </w:rPr>
        <w:t xml:space="preserve"> </w:t>
      </w:r>
      <w:r w:rsidRPr="00C9311C">
        <w:rPr>
          <w:rFonts w:ascii="Cambria" w:hAnsi="Cambria"/>
        </w:rPr>
        <w:t>poinformowania o tym.</w:t>
      </w:r>
    </w:p>
    <w:p w:rsidR="00C9311C" w:rsidRDefault="00C9311C" w:rsidP="00E22AF9">
      <w:pPr>
        <w:pStyle w:val="Akapitzlist"/>
        <w:numPr>
          <w:ilvl w:val="0"/>
          <w:numId w:val="22"/>
        </w:numPr>
        <w:spacing w:after="0"/>
        <w:jc w:val="both"/>
        <w:rPr>
          <w:rFonts w:ascii="Cambria" w:hAnsi="Cambria"/>
        </w:rPr>
      </w:pPr>
      <w:r w:rsidRPr="00C9311C">
        <w:rPr>
          <w:rFonts w:ascii="Cambria" w:hAnsi="Cambria"/>
        </w:rPr>
        <w:t>Pożyczkobiorca wyraża zgodę na zbieranie i przetwarzanie informacji dotyczących danych osobowych</w:t>
      </w:r>
      <w:r w:rsidR="008A09A8">
        <w:rPr>
          <w:rFonts w:ascii="Cambria" w:hAnsi="Cambria"/>
        </w:rPr>
        <w:t xml:space="preserve"> </w:t>
      </w:r>
      <w:r w:rsidRPr="00C9311C">
        <w:rPr>
          <w:rFonts w:ascii="Cambria" w:hAnsi="Cambria"/>
        </w:rPr>
        <w:t>Pożyczkobiorcy oraz osób go reprezentujących, w tym w szczególności osób fizycznych uczestniczących</w:t>
      </w:r>
      <w:r w:rsidR="00CC59C5">
        <w:rPr>
          <w:rFonts w:ascii="Cambria" w:hAnsi="Cambria"/>
        </w:rPr>
        <w:t xml:space="preserve"> </w:t>
      </w:r>
      <w:r w:rsidRPr="00C9311C">
        <w:rPr>
          <w:rFonts w:ascii="Cambria" w:hAnsi="Cambria"/>
        </w:rPr>
        <w:t xml:space="preserve">w realizacji </w:t>
      </w:r>
      <w:r w:rsidR="00D42D57">
        <w:rPr>
          <w:rFonts w:ascii="Cambria" w:hAnsi="Cambria"/>
        </w:rPr>
        <w:t>umowy</w:t>
      </w:r>
      <w:r w:rsidRPr="00C9311C">
        <w:rPr>
          <w:rFonts w:ascii="Cambria" w:hAnsi="Cambria"/>
        </w:rPr>
        <w:t>.</w:t>
      </w:r>
    </w:p>
    <w:p w:rsidR="00C9311C" w:rsidRDefault="00C9311C" w:rsidP="00C9311C">
      <w:pPr>
        <w:pStyle w:val="Akapitzlist"/>
        <w:numPr>
          <w:ilvl w:val="0"/>
          <w:numId w:val="22"/>
        </w:numPr>
        <w:spacing w:after="0"/>
        <w:jc w:val="both"/>
        <w:rPr>
          <w:rFonts w:ascii="Cambria" w:hAnsi="Cambria"/>
        </w:rPr>
      </w:pPr>
      <w:r w:rsidRPr="00E22AF9">
        <w:rPr>
          <w:rFonts w:ascii="Cambria" w:hAnsi="Cambria"/>
        </w:rPr>
        <w:t>Pożyczkobiorca wyraża zgodę na udostępnianie Menadżerowi, Instytucji Zarządzającej oraz organom</w:t>
      </w:r>
      <w:r w:rsidR="00CC59C5">
        <w:rPr>
          <w:rFonts w:ascii="Cambria" w:hAnsi="Cambria"/>
        </w:rPr>
        <w:t xml:space="preserve"> </w:t>
      </w:r>
      <w:r w:rsidRPr="00E22AF9">
        <w:rPr>
          <w:rFonts w:ascii="Cambria" w:hAnsi="Cambria"/>
        </w:rPr>
        <w:t>administracji publicznej, w szczególności ministrowi właściwemu do spraw rozwoju regionalnego,</w:t>
      </w:r>
      <w:r w:rsidR="00CC59C5">
        <w:rPr>
          <w:rFonts w:ascii="Cambria" w:hAnsi="Cambria"/>
        </w:rPr>
        <w:t xml:space="preserve"> </w:t>
      </w:r>
      <w:r w:rsidRPr="00E22AF9">
        <w:rPr>
          <w:rFonts w:ascii="Cambria" w:hAnsi="Cambria"/>
        </w:rPr>
        <w:t>dokumentów i danych, w tym w szczególności, informacji, wiedzy oraz baz danych dotyczących niniejszej</w:t>
      </w:r>
      <w:r w:rsidR="00CC59C5">
        <w:rPr>
          <w:rFonts w:ascii="Cambria" w:hAnsi="Cambria"/>
        </w:rPr>
        <w:t xml:space="preserve"> </w:t>
      </w:r>
      <w:r w:rsidRPr="00E22AF9">
        <w:rPr>
          <w:rFonts w:ascii="Cambria" w:hAnsi="Cambria"/>
        </w:rPr>
        <w:t xml:space="preserve">Umowy oraz wsparcia udzielanego </w:t>
      </w:r>
      <w:r w:rsidR="00C330AE" w:rsidRPr="00E22AF9">
        <w:rPr>
          <w:rFonts w:ascii="Cambria" w:hAnsi="Cambria"/>
        </w:rPr>
        <w:t>Pożyczkobiorcy</w:t>
      </w:r>
      <w:r w:rsidRPr="00E22AF9">
        <w:rPr>
          <w:rFonts w:ascii="Cambria" w:hAnsi="Cambria"/>
        </w:rPr>
        <w:t>, z poszanowaniem obowiązującego</w:t>
      </w:r>
      <w:r w:rsidR="00CC59C5">
        <w:rPr>
          <w:rFonts w:ascii="Cambria" w:hAnsi="Cambria"/>
        </w:rPr>
        <w:t xml:space="preserve"> </w:t>
      </w:r>
      <w:r w:rsidRPr="00E22AF9">
        <w:rPr>
          <w:rFonts w:ascii="Cambria" w:hAnsi="Cambria"/>
        </w:rPr>
        <w:t>prawodawstwa, w zakresie w jakim powyższe dane wedle uzasadnionej oceny Menadżera, Instytucji</w:t>
      </w:r>
      <w:r w:rsidR="00CC59C5">
        <w:rPr>
          <w:rFonts w:ascii="Cambria" w:hAnsi="Cambria"/>
        </w:rPr>
        <w:t xml:space="preserve"> </w:t>
      </w:r>
      <w:r w:rsidRPr="00E22AF9">
        <w:rPr>
          <w:rFonts w:ascii="Cambria" w:hAnsi="Cambria"/>
        </w:rPr>
        <w:t>Zarządzającej lub organów administracji publicznej, w szczególności ministra właściwego do spraw rozwoju</w:t>
      </w:r>
      <w:r w:rsidR="00CC59C5">
        <w:rPr>
          <w:rFonts w:ascii="Cambria" w:hAnsi="Cambria"/>
        </w:rPr>
        <w:t xml:space="preserve"> </w:t>
      </w:r>
      <w:r w:rsidRPr="00E22AF9">
        <w:rPr>
          <w:rFonts w:ascii="Cambria" w:hAnsi="Cambria"/>
        </w:rPr>
        <w:t>regionalnego zostaną uznane za niezbędne między innymi do budowania baz danych, przeprowadzania</w:t>
      </w:r>
      <w:r w:rsidR="00CC59C5">
        <w:rPr>
          <w:rFonts w:ascii="Cambria" w:hAnsi="Cambria"/>
        </w:rPr>
        <w:t xml:space="preserve"> </w:t>
      </w:r>
      <w:r w:rsidRPr="00E22AF9">
        <w:rPr>
          <w:rFonts w:ascii="Cambria" w:hAnsi="Cambria"/>
        </w:rPr>
        <w:t xml:space="preserve">badań i ewaluacji, sprawozdawczości, wykonywania oraz </w:t>
      </w:r>
      <w:r w:rsidRPr="00E22AF9">
        <w:rPr>
          <w:rFonts w:ascii="Cambria" w:hAnsi="Cambria"/>
        </w:rPr>
        <w:lastRenderedPageBreak/>
        <w:t>zamawiania przez nie analiz w zakresie spójności</w:t>
      </w:r>
      <w:r w:rsidR="00CC59C5">
        <w:rPr>
          <w:rFonts w:ascii="Cambria" w:hAnsi="Cambria"/>
        </w:rPr>
        <w:t xml:space="preserve"> </w:t>
      </w:r>
      <w:r w:rsidRPr="00E22AF9">
        <w:rPr>
          <w:rFonts w:ascii="Cambria" w:hAnsi="Cambria"/>
        </w:rPr>
        <w:t xml:space="preserve">Programu, realizacji polityk, w tym polityk horyzontalnych, oceny skutków Programu, a także </w:t>
      </w:r>
      <w:r w:rsidR="00CC59C5" w:rsidRPr="00E22AF9">
        <w:rPr>
          <w:rFonts w:ascii="Cambria" w:hAnsi="Cambria"/>
        </w:rPr>
        <w:t>oddziaływań makroekonomicznych</w:t>
      </w:r>
      <w:r w:rsidRPr="00E22AF9">
        <w:rPr>
          <w:rFonts w:ascii="Cambria" w:hAnsi="Cambria"/>
        </w:rPr>
        <w:t xml:space="preserve"> w kontekście działań podejmowanych w ramach Projektu</w:t>
      </w:r>
      <w:r w:rsidR="00C330AE" w:rsidRPr="00E22AF9">
        <w:rPr>
          <w:rFonts w:ascii="Cambria" w:hAnsi="Cambria"/>
        </w:rPr>
        <w:t>.</w:t>
      </w:r>
    </w:p>
    <w:p w:rsidR="00C9311C" w:rsidRDefault="00C9311C" w:rsidP="00C9311C">
      <w:pPr>
        <w:pStyle w:val="Akapitzlist"/>
        <w:numPr>
          <w:ilvl w:val="0"/>
          <w:numId w:val="22"/>
        </w:numPr>
        <w:spacing w:after="0"/>
        <w:jc w:val="both"/>
        <w:rPr>
          <w:rFonts w:ascii="Cambria" w:hAnsi="Cambria"/>
        </w:rPr>
      </w:pPr>
      <w:r w:rsidRPr="00E22AF9">
        <w:rPr>
          <w:rFonts w:ascii="Cambria" w:hAnsi="Cambria"/>
        </w:rPr>
        <w:t xml:space="preserve">Pożyczkobiorca wyraża zgodę na zbieranie i przetwarzanie jego danych objętych tajemnicą </w:t>
      </w:r>
      <w:r w:rsidR="00CC59C5" w:rsidRPr="00E22AF9">
        <w:rPr>
          <w:rFonts w:ascii="Cambria" w:hAnsi="Cambria"/>
        </w:rPr>
        <w:t>bankową oraz</w:t>
      </w:r>
      <w:r w:rsidRPr="00E22AF9">
        <w:rPr>
          <w:rFonts w:ascii="Cambria" w:hAnsi="Cambria"/>
        </w:rPr>
        <w:t xml:space="preserve"> danych osób go reprezentujących objętych tajemnicą bankową, w tym w szczególności osób </w:t>
      </w:r>
      <w:r w:rsidR="00CC59C5" w:rsidRPr="00E22AF9">
        <w:rPr>
          <w:rFonts w:ascii="Cambria" w:hAnsi="Cambria"/>
        </w:rPr>
        <w:t>fizycznych uczestniczących</w:t>
      </w:r>
      <w:r w:rsidRPr="00E22AF9">
        <w:rPr>
          <w:rFonts w:ascii="Cambria" w:hAnsi="Cambria"/>
        </w:rPr>
        <w:t xml:space="preserve"> w realizacji projektu. Zgoda obejmuje także udostępnianie tych danych </w:t>
      </w:r>
      <w:r w:rsidR="00CC59C5" w:rsidRPr="00E22AF9">
        <w:rPr>
          <w:rFonts w:ascii="Cambria" w:hAnsi="Cambria"/>
        </w:rPr>
        <w:t>podmiotom określonym</w:t>
      </w:r>
      <w:r w:rsidRPr="00E22AF9">
        <w:rPr>
          <w:rFonts w:ascii="Cambria" w:hAnsi="Cambria"/>
        </w:rPr>
        <w:t xml:space="preserve"> w ust. 3 w celu ich dalszego przetwarzania w zakresie określonym w ust. 3.</w:t>
      </w:r>
    </w:p>
    <w:p w:rsidR="00C9311C" w:rsidRDefault="00C9311C" w:rsidP="00C9311C">
      <w:pPr>
        <w:pStyle w:val="Akapitzlist"/>
        <w:numPr>
          <w:ilvl w:val="0"/>
          <w:numId w:val="22"/>
        </w:numPr>
        <w:spacing w:after="0"/>
        <w:jc w:val="both"/>
        <w:rPr>
          <w:rFonts w:ascii="Cambria" w:hAnsi="Cambria"/>
        </w:rPr>
      </w:pPr>
      <w:r w:rsidRPr="00E22AF9">
        <w:rPr>
          <w:rFonts w:ascii="Cambria" w:hAnsi="Cambria"/>
        </w:rPr>
        <w:t xml:space="preserve">Pożyczkobiorca zobowiązany jest zapewnić, aby wszystkie osoby fizyczne uczestniczące w realizacji </w:t>
      </w:r>
      <w:r w:rsidR="00CC59C5" w:rsidRPr="00E22AF9">
        <w:rPr>
          <w:rFonts w:ascii="Cambria" w:hAnsi="Cambria"/>
        </w:rPr>
        <w:t>projektu złożyły</w:t>
      </w:r>
      <w:r w:rsidRPr="00E22AF9">
        <w:rPr>
          <w:rFonts w:ascii="Cambria" w:hAnsi="Cambria"/>
        </w:rPr>
        <w:t xml:space="preserve"> wobec </w:t>
      </w:r>
      <w:r w:rsidR="00C330AE" w:rsidRPr="00E22AF9">
        <w:rPr>
          <w:rFonts w:ascii="Cambria" w:hAnsi="Cambria"/>
        </w:rPr>
        <w:t>Pożyczkobiorcy</w:t>
      </w:r>
      <w:r w:rsidRPr="00E22AF9">
        <w:rPr>
          <w:rFonts w:ascii="Cambria" w:hAnsi="Cambria"/>
        </w:rPr>
        <w:t xml:space="preserve"> oświadczenia o wyrażeniu zgody na przetwarzanie danych osobowych zgodnie</w:t>
      </w:r>
      <w:r w:rsidR="00CC59C5">
        <w:rPr>
          <w:rFonts w:ascii="Cambria" w:hAnsi="Cambria"/>
        </w:rPr>
        <w:t xml:space="preserve"> </w:t>
      </w:r>
      <w:r w:rsidRPr="00E22AF9">
        <w:rPr>
          <w:rFonts w:ascii="Cambria" w:hAnsi="Cambria"/>
        </w:rPr>
        <w:t xml:space="preserve">z Rozporządzeniem Parlamentu Europejskiego i Rady (UE) 2016/679 z dnia 27 kwietnia 2016 r. w </w:t>
      </w:r>
      <w:r w:rsidR="00CC59C5" w:rsidRPr="00E22AF9">
        <w:rPr>
          <w:rFonts w:ascii="Cambria" w:hAnsi="Cambria"/>
        </w:rPr>
        <w:t>sprawie ochrony</w:t>
      </w:r>
      <w:r w:rsidRPr="00E22AF9">
        <w:rPr>
          <w:rFonts w:ascii="Cambria" w:hAnsi="Cambria"/>
        </w:rPr>
        <w:t xml:space="preserve"> osób fizycznych w związku z przetwarzaniem danych osobowych i w sprawie swobodnego </w:t>
      </w:r>
      <w:r w:rsidR="00CC59C5" w:rsidRPr="00E22AF9">
        <w:rPr>
          <w:rFonts w:ascii="Cambria" w:hAnsi="Cambria"/>
        </w:rPr>
        <w:t>przepływu takich</w:t>
      </w:r>
      <w:r w:rsidRPr="00E22AF9">
        <w:rPr>
          <w:rFonts w:ascii="Cambria" w:hAnsi="Cambria"/>
        </w:rPr>
        <w:t xml:space="preserve"> danych oraz uchylenia dyrektywy 95/46/WE a także danych objętych tajemnicą bankową zgodnie</w:t>
      </w:r>
      <w:r w:rsidR="00CC59C5">
        <w:rPr>
          <w:rFonts w:ascii="Cambria" w:hAnsi="Cambria"/>
        </w:rPr>
        <w:t xml:space="preserve"> </w:t>
      </w:r>
      <w:r w:rsidRPr="00E22AF9">
        <w:rPr>
          <w:rFonts w:ascii="Cambria" w:hAnsi="Cambria"/>
        </w:rPr>
        <w:t xml:space="preserve">z przepisami ustawy – Prawo bankowe. Zgoda ma obejmować także udostępnianie tych danych </w:t>
      </w:r>
      <w:r w:rsidR="00CC59C5" w:rsidRPr="00E22AF9">
        <w:rPr>
          <w:rFonts w:ascii="Cambria" w:hAnsi="Cambria"/>
        </w:rPr>
        <w:t>podmiotom określonym</w:t>
      </w:r>
      <w:r w:rsidRPr="00E22AF9">
        <w:rPr>
          <w:rFonts w:ascii="Cambria" w:hAnsi="Cambria"/>
        </w:rPr>
        <w:t xml:space="preserve"> w ust. 3 w celu ich dalszego przetwarzania w zakresie określonym w ust. 3.</w:t>
      </w:r>
    </w:p>
    <w:p w:rsidR="00C9311C" w:rsidRDefault="00C330AE" w:rsidP="00C9311C">
      <w:pPr>
        <w:pStyle w:val="Akapitzlist"/>
        <w:numPr>
          <w:ilvl w:val="0"/>
          <w:numId w:val="22"/>
        </w:numPr>
        <w:spacing w:after="0"/>
        <w:jc w:val="both"/>
        <w:rPr>
          <w:rFonts w:ascii="Cambria" w:hAnsi="Cambria"/>
        </w:rPr>
      </w:pPr>
      <w:r w:rsidRPr="00E22AF9">
        <w:rPr>
          <w:rFonts w:ascii="Cambria" w:hAnsi="Cambria"/>
        </w:rPr>
        <w:t>Pożyczkodawca</w:t>
      </w:r>
      <w:r w:rsidR="00C9311C" w:rsidRPr="00E22AF9">
        <w:rPr>
          <w:rFonts w:ascii="Cambria" w:hAnsi="Cambria"/>
        </w:rPr>
        <w:t xml:space="preserve"> jest uprawnion</w:t>
      </w:r>
      <w:r w:rsidRPr="00E22AF9">
        <w:rPr>
          <w:rFonts w:ascii="Cambria" w:hAnsi="Cambria"/>
        </w:rPr>
        <w:t>y</w:t>
      </w:r>
      <w:r w:rsidR="00C9311C" w:rsidRPr="00E22AF9">
        <w:rPr>
          <w:rFonts w:ascii="Cambria" w:hAnsi="Cambria"/>
        </w:rPr>
        <w:t xml:space="preserve"> do przetwarzania danych osobowych oraz danych objętych tajemnicą bankową</w:t>
      </w:r>
      <w:r w:rsidR="00CC59C5">
        <w:rPr>
          <w:rFonts w:ascii="Cambria" w:hAnsi="Cambria"/>
        </w:rPr>
        <w:t xml:space="preserve"> </w:t>
      </w:r>
      <w:r w:rsidR="00C9311C" w:rsidRPr="00E22AF9">
        <w:rPr>
          <w:rFonts w:ascii="Cambria" w:hAnsi="Cambria"/>
        </w:rPr>
        <w:t>w zakresie niezbędnym dla realizacji projektu oraz w zakresie wskazanym niniejszym paragrafem zgodnie</w:t>
      </w:r>
      <w:r w:rsidR="00CC59C5">
        <w:rPr>
          <w:rFonts w:ascii="Cambria" w:hAnsi="Cambria"/>
        </w:rPr>
        <w:t xml:space="preserve"> </w:t>
      </w:r>
      <w:r w:rsidR="00C9311C" w:rsidRPr="00E22AF9">
        <w:rPr>
          <w:rFonts w:ascii="Cambria" w:hAnsi="Cambria"/>
        </w:rPr>
        <w:t xml:space="preserve">z ww. Rozporządzeniem Parlamentu Europejskiego i Rady (UE) 2016/679 oraz zgodnie z ustawą – </w:t>
      </w:r>
      <w:r w:rsidR="00CC59C5" w:rsidRPr="00E22AF9">
        <w:rPr>
          <w:rFonts w:ascii="Cambria" w:hAnsi="Cambria"/>
        </w:rPr>
        <w:t>Prawo bankowe</w:t>
      </w:r>
      <w:r w:rsidR="00C9311C" w:rsidRPr="00E22AF9">
        <w:rPr>
          <w:rFonts w:ascii="Cambria" w:hAnsi="Cambria"/>
        </w:rPr>
        <w:t>.</w:t>
      </w:r>
    </w:p>
    <w:p w:rsidR="00C9311C" w:rsidRDefault="00C9311C" w:rsidP="00C9311C">
      <w:pPr>
        <w:pStyle w:val="Akapitzlist"/>
        <w:numPr>
          <w:ilvl w:val="0"/>
          <w:numId w:val="22"/>
        </w:numPr>
        <w:spacing w:after="0"/>
        <w:jc w:val="both"/>
        <w:rPr>
          <w:rFonts w:ascii="Cambria" w:hAnsi="Cambria"/>
        </w:rPr>
      </w:pPr>
      <w:r w:rsidRPr="00E22AF9">
        <w:rPr>
          <w:rFonts w:ascii="Cambria" w:hAnsi="Cambria"/>
        </w:rPr>
        <w:t xml:space="preserve">Pożyczkobiorca oraz osoby jego reprezentujące oświadczają, że zostały poinformowane, że mają </w:t>
      </w:r>
      <w:r w:rsidR="00CC59C5" w:rsidRPr="00E22AF9">
        <w:rPr>
          <w:rFonts w:ascii="Cambria" w:hAnsi="Cambria"/>
        </w:rPr>
        <w:t>prawo dostępu</w:t>
      </w:r>
      <w:r w:rsidRPr="00E22AF9">
        <w:rPr>
          <w:rFonts w:ascii="Cambria" w:hAnsi="Cambria"/>
        </w:rPr>
        <w:t xml:space="preserve"> do treści dotyczących ich danych oraz do ich poprawiania, a także, że podanie danych </w:t>
      </w:r>
      <w:r w:rsidR="00CC59C5" w:rsidRPr="00E22AF9">
        <w:rPr>
          <w:rFonts w:ascii="Cambria" w:hAnsi="Cambria"/>
        </w:rPr>
        <w:t>jest dobrowolne</w:t>
      </w:r>
      <w:r w:rsidRPr="00E22AF9">
        <w:rPr>
          <w:rFonts w:ascii="Cambria" w:hAnsi="Cambria"/>
        </w:rPr>
        <w:t>, ale konieczne do otrzymania niniejszej pożyczki.</w:t>
      </w:r>
    </w:p>
    <w:p w:rsidR="00C9311C" w:rsidRDefault="00C9311C" w:rsidP="00C9311C">
      <w:pPr>
        <w:pStyle w:val="Akapitzlist"/>
        <w:numPr>
          <w:ilvl w:val="0"/>
          <w:numId w:val="22"/>
        </w:numPr>
        <w:spacing w:after="0"/>
        <w:jc w:val="both"/>
        <w:rPr>
          <w:rFonts w:ascii="Cambria" w:hAnsi="Cambria"/>
        </w:rPr>
      </w:pPr>
      <w:r w:rsidRPr="00E22AF9">
        <w:rPr>
          <w:rFonts w:ascii="Cambria" w:hAnsi="Cambria"/>
        </w:rPr>
        <w:t xml:space="preserve">Pożyczkobiorca wyraża zgodę na przekazywanie przez </w:t>
      </w:r>
      <w:r w:rsidR="00C330AE" w:rsidRPr="00E22AF9">
        <w:rPr>
          <w:rFonts w:ascii="Cambria" w:hAnsi="Cambria"/>
        </w:rPr>
        <w:t>Pożyczkodawcę</w:t>
      </w:r>
      <w:r w:rsidRPr="00E22AF9">
        <w:rPr>
          <w:rFonts w:ascii="Cambria" w:hAnsi="Cambria"/>
        </w:rPr>
        <w:t xml:space="preserve"> informacji o terminowym </w:t>
      </w:r>
      <w:r w:rsidR="00CC59C5" w:rsidRPr="00E22AF9">
        <w:rPr>
          <w:rFonts w:ascii="Cambria" w:hAnsi="Cambria"/>
        </w:rPr>
        <w:t>wywiązywaniu się</w:t>
      </w:r>
      <w:r w:rsidRPr="00E22AF9">
        <w:rPr>
          <w:rFonts w:ascii="Cambria" w:hAnsi="Cambria"/>
        </w:rPr>
        <w:t xml:space="preserve"> ze zobowiązań finansowych wynikających z niniejszej Umowy Pożyczki (tzw. pozytywnej </w:t>
      </w:r>
      <w:r w:rsidR="00CC59C5" w:rsidRPr="00E22AF9">
        <w:rPr>
          <w:rFonts w:ascii="Cambria" w:hAnsi="Cambria"/>
        </w:rPr>
        <w:t>informacji gospodarczej</w:t>
      </w:r>
      <w:r w:rsidRPr="00E22AF9">
        <w:rPr>
          <w:rFonts w:ascii="Cambria" w:hAnsi="Cambria"/>
        </w:rPr>
        <w:t xml:space="preserve">) do Biura Informacji Gospodarczej </w:t>
      </w:r>
      <w:proofErr w:type="spellStart"/>
      <w:r w:rsidRPr="00E22AF9">
        <w:rPr>
          <w:rFonts w:ascii="Cambria" w:hAnsi="Cambria"/>
        </w:rPr>
        <w:t>InfoMonitor</w:t>
      </w:r>
      <w:proofErr w:type="spellEnd"/>
      <w:r w:rsidRPr="00E22AF9">
        <w:rPr>
          <w:rFonts w:ascii="Cambria" w:hAnsi="Cambria"/>
        </w:rPr>
        <w:t xml:space="preserve"> S.A. (BIG </w:t>
      </w:r>
      <w:proofErr w:type="spellStart"/>
      <w:r w:rsidRPr="00E22AF9">
        <w:rPr>
          <w:rFonts w:ascii="Cambria" w:hAnsi="Cambria"/>
        </w:rPr>
        <w:t>InfoMonitor</w:t>
      </w:r>
      <w:proofErr w:type="spellEnd"/>
      <w:r w:rsidRPr="00E22AF9">
        <w:rPr>
          <w:rFonts w:ascii="Cambria" w:hAnsi="Cambria"/>
        </w:rPr>
        <w:t xml:space="preserve"> S.A.) z siedzibą</w:t>
      </w:r>
      <w:r w:rsidR="00CC59C5">
        <w:rPr>
          <w:rFonts w:ascii="Cambria" w:hAnsi="Cambria"/>
        </w:rPr>
        <w:t xml:space="preserve"> </w:t>
      </w:r>
      <w:r w:rsidRPr="00E22AF9">
        <w:rPr>
          <w:rFonts w:ascii="Cambria" w:hAnsi="Cambria"/>
        </w:rPr>
        <w:t xml:space="preserve">w Warszawie oraz na wpisywanie pozytywnej informacji gospodarczej do Rejestru BIG </w:t>
      </w:r>
      <w:proofErr w:type="spellStart"/>
      <w:r w:rsidRPr="00E22AF9">
        <w:rPr>
          <w:rFonts w:ascii="Cambria" w:hAnsi="Cambria"/>
        </w:rPr>
        <w:t>InfoMonitor</w:t>
      </w:r>
      <w:proofErr w:type="spellEnd"/>
      <w:r w:rsidRPr="00E22AF9">
        <w:rPr>
          <w:rFonts w:ascii="Cambria" w:hAnsi="Cambria"/>
        </w:rPr>
        <w:t xml:space="preserve"> S.A.</w:t>
      </w:r>
    </w:p>
    <w:p w:rsidR="00C9311C" w:rsidRPr="00E22AF9" w:rsidRDefault="00C9311C" w:rsidP="00C9311C">
      <w:pPr>
        <w:pStyle w:val="Akapitzlist"/>
        <w:numPr>
          <w:ilvl w:val="0"/>
          <w:numId w:val="22"/>
        </w:numPr>
        <w:spacing w:after="0"/>
        <w:jc w:val="both"/>
        <w:rPr>
          <w:rFonts w:ascii="Cambria" w:hAnsi="Cambria"/>
        </w:rPr>
      </w:pPr>
      <w:r w:rsidRPr="00E22AF9">
        <w:rPr>
          <w:rFonts w:ascii="Cambria" w:hAnsi="Cambria"/>
        </w:rPr>
        <w:t xml:space="preserve">Pożyczkobiorca oświadcza, że otrzymał i zapoznał się z obowiązkiem informacyjnym </w:t>
      </w:r>
      <w:r w:rsidR="00C330AE" w:rsidRPr="00E22AF9">
        <w:rPr>
          <w:rFonts w:ascii="Cambria" w:hAnsi="Cambria"/>
        </w:rPr>
        <w:t>Pożyczkobiorcy</w:t>
      </w:r>
      <w:r w:rsidRPr="00E22AF9">
        <w:rPr>
          <w:rFonts w:ascii="Cambria" w:hAnsi="Cambria"/>
        </w:rPr>
        <w:t xml:space="preserve"> </w:t>
      </w:r>
      <w:r w:rsidR="00CC59C5" w:rsidRPr="00E22AF9">
        <w:rPr>
          <w:rFonts w:ascii="Cambria" w:hAnsi="Cambria"/>
        </w:rPr>
        <w:t>dotyczącym ochrony</w:t>
      </w:r>
      <w:r w:rsidRPr="00E22AF9">
        <w:rPr>
          <w:rFonts w:ascii="Cambria" w:hAnsi="Cambria"/>
        </w:rPr>
        <w:t xml:space="preserve"> danych osobowych, który stanowi załącznik do niniejszej Umowy Pożyczki.</w:t>
      </w:r>
    </w:p>
    <w:p w:rsidR="00C330AE" w:rsidRDefault="00C330AE" w:rsidP="00C9311C">
      <w:pPr>
        <w:spacing w:after="0"/>
        <w:jc w:val="both"/>
        <w:rPr>
          <w:rFonts w:ascii="Cambria" w:hAnsi="Cambria"/>
        </w:rPr>
      </w:pPr>
    </w:p>
    <w:p w:rsidR="00C9311C" w:rsidRPr="00C330AE" w:rsidRDefault="00C9311C" w:rsidP="00C330AE">
      <w:pPr>
        <w:spacing w:after="0"/>
        <w:jc w:val="center"/>
        <w:rPr>
          <w:rFonts w:ascii="Cambria" w:hAnsi="Cambria"/>
          <w:b/>
        </w:rPr>
      </w:pPr>
      <w:r w:rsidRPr="00C330AE">
        <w:rPr>
          <w:rFonts w:ascii="Cambria" w:hAnsi="Cambria"/>
          <w:b/>
        </w:rPr>
        <w:t>§ 1</w:t>
      </w:r>
      <w:r w:rsidR="00C330AE">
        <w:rPr>
          <w:rFonts w:ascii="Cambria" w:hAnsi="Cambria"/>
          <w:b/>
        </w:rPr>
        <w:t>6</w:t>
      </w:r>
    </w:p>
    <w:p w:rsidR="00C9311C" w:rsidRPr="00C9311C" w:rsidRDefault="00C9311C" w:rsidP="00C9311C">
      <w:pPr>
        <w:spacing w:after="0"/>
        <w:jc w:val="both"/>
        <w:rPr>
          <w:rFonts w:ascii="Cambria" w:hAnsi="Cambria"/>
        </w:rPr>
      </w:pPr>
      <w:r w:rsidRPr="00C9311C">
        <w:rPr>
          <w:rFonts w:ascii="Cambria" w:hAnsi="Cambria"/>
        </w:rPr>
        <w:t>Pożyczkobiorca oświadcza, że:</w:t>
      </w:r>
    </w:p>
    <w:p w:rsidR="007C4C0C" w:rsidRPr="007C4C0C" w:rsidRDefault="007C4C0C" w:rsidP="007C4C0C">
      <w:pPr>
        <w:pStyle w:val="Akapitzlist"/>
        <w:numPr>
          <w:ilvl w:val="0"/>
          <w:numId w:val="24"/>
        </w:numPr>
        <w:spacing w:after="0"/>
        <w:jc w:val="both"/>
        <w:rPr>
          <w:rFonts w:ascii="Cambria" w:hAnsi="Cambria"/>
        </w:rPr>
      </w:pPr>
      <w:r w:rsidRPr="007C4C0C">
        <w:rPr>
          <w:rFonts w:ascii="Cambria" w:hAnsi="Cambria"/>
        </w:rPr>
        <w:t xml:space="preserve">w dniu udzielenia Jednostkowej Pożyczki nie znajdował się w trudnej sytuacji w rozumieniu art. 2 pkt 18 rozporządzenia nr 651/20142 lub w dniu 31.12.2019 nie znajdował się w trudnej sytuacji, jeżeli po tym dniu znalazły się w trudnej sytuacji z powodu wystąpienia pandemii COVID-19; </w:t>
      </w:r>
    </w:p>
    <w:p w:rsidR="007C4C0C" w:rsidRPr="007C4C0C" w:rsidRDefault="007C4C0C" w:rsidP="007C4C0C">
      <w:pPr>
        <w:pStyle w:val="Akapitzlist"/>
        <w:numPr>
          <w:ilvl w:val="0"/>
          <w:numId w:val="24"/>
        </w:numPr>
        <w:spacing w:after="0"/>
        <w:jc w:val="both"/>
        <w:rPr>
          <w:rFonts w:ascii="Cambria" w:hAnsi="Cambria"/>
        </w:rPr>
      </w:pPr>
      <w:r w:rsidRPr="007C4C0C">
        <w:rPr>
          <w:rFonts w:ascii="Cambria" w:hAnsi="Cambria"/>
        </w:rPr>
        <w:t xml:space="preserve">nie ciąży na nim obowiązek zwrotu pomocy, wynikający z decyzji Komisji Europejskiej uznającej pomoc za niezgodną z prawem oraz ze wspólnym rynkiem lub orzeczenia sądu krajowego lub unijnego, </w:t>
      </w:r>
    </w:p>
    <w:p w:rsidR="007C4C0C" w:rsidRPr="007C4C0C" w:rsidRDefault="007C4C0C" w:rsidP="007C4C0C">
      <w:pPr>
        <w:pStyle w:val="Akapitzlist"/>
        <w:numPr>
          <w:ilvl w:val="0"/>
          <w:numId w:val="24"/>
        </w:numPr>
        <w:spacing w:after="0"/>
        <w:jc w:val="both"/>
        <w:rPr>
          <w:rFonts w:ascii="Cambria" w:hAnsi="Cambria"/>
        </w:rPr>
      </w:pPr>
      <w:r w:rsidRPr="007C4C0C">
        <w:rPr>
          <w:rFonts w:ascii="Cambria" w:hAnsi="Cambria"/>
        </w:rPr>
        <w:t xml:space="preserve">jest mikro, małym lub średnim przedsiębiorstwem w rozumieniu przepisów załącznika nr I Rozporządzenia Komisji (UE) nr 651/2014 z dnia 17 czerwca 2014 r., uznającego niektóre rodzaje pomocy za zgodne z rynkiem wewnętrznym w zastosowaniu art. 107 i 108 Traktatu, </w:t>
      </w:r>
    </w:p>
    <w:p w:rsidR="007C4C0C" w:rsidRPr="007C4C0C" w:rsidRDefault="007C4C0C" w:rsidP="007C4C0C">
      <w:pPr>
        <w:pStyle w:val="Akapitzlist"/>
        <w:numPr>
          <w:ilvl w:val="0"/>
          <w:numId w:val="24"/>
        </w:numPr>
        <w:spacing w:after="0"/>
        <w:jc w:val="both"/>
        <w:rPr>
          <w:rFonts w:ascii="Cambria" w:hAnsi="Cambria"/>
        </w:rPr>
      </w:pPr>
      <w:r w:rsidRPr="007C4C0C">
        <w:rPr>
          <w:rFonts w:ascii="Cambria" w:hAnsi="Cambria"/>
        </w:rPr>
        <w:lastRenderedPageBreak/>
        <w:t xml:space="preserve">jest osobą fizyczną, osobą prawną, albo jednostką organizacyjną niebędącą osobą prawną, której właściwa ustawa przyznaje zdolność prawną, prowadzącą działalność na terenie województwa małopolskiego i/lub śląskiego; </w:t>
      </w:r>
    </w:p>
    <w:p w:rsidR="007C4C0C" w:rsidRPr="007C4C0C" w:rsidRDefault="007C4C0C" w:rsidP="007C4C0C">
      <w:pPr>
        <w:pStyle w:val="Akapitzlist"/>
        <w:numPr>
          <w:ilvl w:val="0"/>
          <w:numId w:val="24"/>
        </w:numPr>
        <w:spacing w:after="0"/>
        <w:jc w:val="both"/>
        <w:rPr>
          <w:rFonts w:ascii="Cambria" w:hAnsi="Cambria"/>
        </w:rPr>
      </w:pPr>
      <w:r>
        <w:rPr>
          <w:rFonts w:ascii="Cambria" w:hAnsi="Cambria"/>
        </w:rPr>
        <w:t>nie podlega</w:t>
      </w:r>
      <w:r w:rsidRPr="007C4C0C">
        <w:rPr>
          <w:rFonts w:ascii="Cambria" w:hAnsi="Cambria"/>
        </w:rPr>
        <w:t xml:space="preserve"> wykluczeniu z możliwości dostępu do środków publicznych na podstawie przepisów prawa lub wykluczeniu takiemu nie podlegają osoby uprawnione do reprezentacji, w szczególności na podstawie art. 207 ust. 4 ustawy o finansach publicznych, art. 12 ust. 1 pkt. 1 ustawy o skutkach powierzenia wykonywanej pracy cudzoziemcom przebywającym wbrew przepisom na terenie RP, art. 9, ust. 1 pt. 2 a ustawy o odpowiedzialności podmiotów zbiorowych za czyny zabronione pod groźbą kary, </w:t>
      </w:r>
    </w:p>
    <w:p w:rsidR="007C4C0C" w:rsidRPr="007C4C0C" w:rsidRDefault="007C4C0C" w:rsidP="007C4C0C">
      <w:pPr>
        <w:pStyle w:val="Akapitzlist"/>
        <w:numPr>
          <w:ilvl w:val="0"/>
          <w:numId w:val="24"/>
        </w:numPr>
        <w:spacing w:after="0"/>
        <w:jc w:val="both"/>
        <w:rPr>
          <w:rFonts w:ascii="Cambria" w:hAnsi="Cambria"/>
        </w:rPr>
      </w:pPr>
      <w:r>
        <w:rPr>
          <w:rFonts w:ascii="Cambria" w:hAnsi="Cambria"/>
        </w:rPr>
        <w:t>nie jest</w:t>
      </w:r>
      <w:r w:rsidRPr="007C4C0C">
        <w:rPr>
          <w:rFonts w:ascii="Cambria" w:hAnsi="Cambria"/>
        </w:rPr>
        <w:t xml:space="preserve"> podmiotem,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 </w:t>
      </w:r>
    </w:p>
    <w:p w:rsidR="007C4C0C" w:rsidRPr="007C4C0C" w:rsidRDefault="007C4C0C" w:rsidP="007C4C0C">
      <w:pPr>
        <w:pStyle w:val="Akapitzlist"/>
        <w:numPr>
          <w:ilvl w:val="0"/>
          <w:numId w:val="24"/>
        </w:numPr>
        <w:spacing w:after="0"/>
        <w:jc w:val="both"/>
        <w:rPr>
          <w:rFonts w:ascii="Cambria" w:hAnsi="Cambria"/>
        </w:rPr>
      </w:pPr>
      <w:r w:rsidRPr="007C4C0C">
        <w:rPr>
          <w:rFonts w:ascii="Cambria" w:hAnsi="Cambria"/>
        </w:rPr>
        <w:t xml:space="preserve">najpóźniej w dniu </w:t>
      </w:r>
      <w:r>
        <w:rPr>
          <w:rFonts w:ascii="Cambria" w:hAnsi="Cambria"/>
        </w:rPr>
        <w:t>zawarcia umowy pożyczki posiada</w:t>
      </w:r>
      <w:r w:rsidRPr="007C4C0C">
        <w:rPr>
          <w:rFonts w:ascii="Cambria" w:hAnsi="Cambria"/>
        </w:rPr>
        <w:t xml:space="preserve"> na terenie województwa małopolskiego i/lub śląskiego siedzibę, zgodnie z wpisem do rejestru przedsiębiorców w Krajowym Rejestrze Sądowym albo stałe miejsce wykonywania działalności gospodarczej, zgodnie z wpisem do Centralnej Ewidencji i Informacji o Działalności Gospodarczej. </w:t>
      </w:r>
    </w:p>
    <w:p w:rsidR="00944D6D" w:rsidRDefault="007C4C0C" w:rsidP="007C4C0C">
      <w:pPr>
        <w:pStyle w:val="Akapitzlist"/>
        <w:spacing w:after="0"/>
        <w:jc w:val="both"/>
        <w:rPr>
          <w:rFonts w:ascii="Cambria" w:hAnsi="Cambria"/>
        </w:rPr>
      </w:pPr>
      <w:r w:rsidRPr="007C4C0C">
        <w:rPr>
          <w:rFonts w:ascii="Cambria" w:hAnsi="Cambria"/>
        </w:rPr>
        <w:t xml:space="preserve">W przypadku, gdy przedsiębiorca nie posiada ujawnionego w CEIDG stałego miejsca wykonywania działalności gospodarczej, taki przedsiębiorca może otrzymać wsparcie, pod warunkiem, że posiada adres zamieszkania na terenie województwa małopolskiego i/lub śląskiego, co zostanie potwierdzone przez na podstawie wiarygodnych danych pochodzących np. ze składanych przez przedsiębiorcę deklaracji do Urzędu Skarbowego, Zakładu Ubezpieczeń Społecznych, Kasy Rolniczego Ubezpieczenia Społecznego, lub złożonego wniosku o dokonanie wpisu do CEIDG w których to dokumentach zostało ujawnione miejsce zamieszkania </w:t>
      </w:r>
      <w:proofErr w:type="spellStart"/>
      <w:r w:rsidRPr="007C4C0C">
        <w:rPr>
          <w:rFonts w:ascii="Cambria" w:hAnsi="Cambria"/>
        </w:rPr>
        <w:t>przedsiębiorcy.</w:t>
      </w:r>
      <w:r w:rsidR="00944D6D">
        <w:rPr>
          <w:rFonts w:ascii="Cambria" w:hAnsi="Cambria"/>
        </w:rPr>
        <w:t>Przyjmuje</w:t>
      </w:r>
      <w:proofErr w:type="spellEnd"/>
      <w:r w:rsidR="00944D6D">
        <w:rPr>
          <w:rFonts w:ascii="Cambria" w:hAnsi="Cambria"/>
        </w:rPr>
        <w:t xml:space="preserve"> do wiadomości, że w</w:t>
      </w:r>
      <w:r w:rsidR="00944D6D" w:rsidRPr="00944D6D">
        <w:rPr>
          <w:rFonts w:ascii="Cambria" w:hAnsi="Cambria"/>
        </w:rPr>
        <w:t xml:space="preserve"> przypadku wygaśnięcia lub rozwiązania Umowy Operacyjnej zawartej przez Pożyczkodawcę z BGK lub Umowy</w:t>
      </w:r>
      <w:r w:rsidR="00944D6D">
        <w:rPr>
          <w:rFonts w:ascii="Cambria" w:hAnsi="Cambria"/>
        </w:rPr>
        <w:t xml:space="preserve"> </w:t>
      </w:r>
      <w:r w:rsidR="00944D6D" w:rsidRPr="00944D6D">
        <w:rPr>
          <w:rFonts w:ascii="Cambria" w:hAnsi="Cambria"/>
        </w:rPr>
        <w:t>pożyczki</w:t>
      </w:r>
      <w:r w:rsidR="00944D6D">
        <w:rPr>
          <w:rFonts w:ascii="Cambria" w:hAnsi="Cambria"/>
        </w:rPr>
        <w:t xml:space="preserve"> </w:t>
      </w:r>
      <w:r w:rsidR="00944D6D" w:rsidRPr="00944D6D">
        <w:rPr>
          <w:rFonts w:ascii="Cambria" w:hAnsi="Cambria"/>
        </w:rPr>
        <w:t>zawartej z Pożyczkobiorcą, wszystkie prawa i obowiązki Pożyczkodawcy wynikające z Umowy Pożyczki</w:t>
      </w:r>
      <w:r w:rsidR="00944D6D">
        <w:rPr>
          <w:rFonts w:ascii="Cambria" w:hAnsi="Cambria"/>
        </w:rPr>
        <w:t xml:space="preserve"> </w:t>
      </w:r>
      <w:r w:rsidR="00944D6D" w:rsidRPr="00944D6D">
        <w:rPr>
          <w:rFonts w:ascii="Cambria" w:hAnsi="Cambria"/>
        </w:rPr>
        <w:t>przechodzą, odpowiednio, na Menadżera, Instytucję Zarządzającą lub inny</w:t>
      </w:r>
      <w:r w:rsidR="00944D6D">
        <w:rPr>
          <w:rFonts w:ascii="Cambria" w:hAnsi="Cambria"/>
        </w:rPr>
        <w:t xml:space="preserve"> </w:t>
      </w:r>
      <w:r w:rsidR="00944D6D" w:rsidRPr="00944D6D">
        <w:rPr>
          <w:rFonts w:ascii="Cambria" w:hAnsi="Cambria"/>
        </w:rPr>
        <w:t>podmiot wskazany przez Instytucję Zarządzającą.</w:t>
      </w:r>
    </w:p>
    <w:p w:rsidR="00944D6D" w:rsidRPr="00944D6D" w:rsidRDefault="00944D6D" w:rsidP="00944D6D">
      <w:pPr>
        <w:pStyle w:val="Akapitzlist"/>
        <w:numPr>
          <w:ilvl w:val="0"/>
          <w:numId w:val="24"/>
        </w:numPr>
        <w:spacing w:after="0"/>
        <w:jc w:val="both"/>
        <w:rPr>
          <w:rFonts w:ascii="Cambria" w:hAnsi="Cambria"/>
        </w:rPr>
      </w:pPr>
      <w:r>
        <w:rPr>
          <w:rFonts w:ascii="Cambria" w:hAnsi="Cambria"/>
        </w:rPr>
        <w:t>Przyjmuje</w:t>
      </w:r>
      <w:r w:rsidRPr="00944D6D">
        <w:rPr>
          <w:rFonts w:ascii="Cambria" w:hAnsi="Cambria"/>
        </w:rPr>
        <w:t xml:space="preserve"> do wiadomości, iż w przypadku wystąpienia Nieprawidłowości na poziomie Pośrednika Finansowego lub rozwiązania Umowy Operacyjnej albo jej wygaśnięcia z innej przyczyny, wierzytelności wynikające z niniejszej Umowy wraz z zabezpieczeniami przechodzą na Menadżera lub inny podmiot przez niego wskazany;</w:t>
      </w:r>
    </w:p>
    <w:p w:rsidR="00944D6D" w:rsidRPr="00944D6D" w:rsidRDefault="00944D6D" w:rsidP="00944D6D">
      <w:pPr>
        <w:pStyle w:val="Akapitzlist"/>
        <w:numPr>
          <w:ilvl w:val="0"/>
          <w:numId w:val="24"/>
        </w:numPr>
        <w:spacing w:after="0"/>
        <w:jc w:val="both"/>
        <w:rPr>
          <w:rFonts w:ascii="Cambria" w:hAnsi="Cambria"/>
        </w:rPr>
      </w:pPr>
      <w:r>
        <w:rPr>
          <w:rFonts w:ascii="Cambria" w:hAnsi="Cambria"/>
        </w:rPr>
        <w:t xml:space="preserve">Przyjmuje do wiadomości możliwość </w:t>
      </w:r>
      <w:r w:rsidRPr="00944D6D">
        <w:rPr>
          <w:rFonts w:ascii="Cambria" w:hAnsi="Cambria"/>
        </w:rPr>
        <w:t>przepisania lub przeniesienia (oraz zwrotnego przepisania lub przeniesienia) przez Pośrednika Finansowego na rzecz Menadżera lub na rzecz wskazanego przez Menadżera następcy Pośrednika Finansowego, wszystkich praw i obowiązków Pośrednika Finansowego wynikających z wszelkich umów lub dokumentów ustanawiających zabezpieczenie, w sposób bezwarunkowy (chyba, że Menadżer wskaże takie warunki) oraz bez konieczności uzyskania zgody ani Ostatecznego Odbiorcy ani innego podmiotu, który udzielił zabezpieczenia</w:t>
      </w:r>
      <w:r>
        <w:rPr>
          <w:rFonts w:ascii="Cambria" w:hAnsi="Cambria"/>
        </w:rPr>
        <w:t>.</w:t>
      </w:r>
    </w:p>
    <w:p w:rsidR="006B54F7" w:rsidRPr="00C9311C" w:rsidRDefault="006B54F7" w:rsidP="00C9311C">
      <w:pPr>
        <w:spacing w:after="0"/>
        <w:jc w:val="both"/>
        <w:rPr>
          <w:rFonts w:ascii="Cambria" w:hAnsi="Cambria"/>
        </w:rPr>
      </w:pPr>
    </w:p>
    <w:p w:rsidR="00A12196" w:rsidRDefault="00C9311C" w:rsidP="00E22AF9">
      <w:pPr>
        <w:spacing w:after="0"/>
        <w:jc w:val="center"/>
        <w:rPr>
          <w:rFonts w:ascii="Cambria" w:hAnsi="Cambria"/>
          <w:b/>
        </w:rPr>
      </w:pPr>
      <w:r w:rsidRPr="005772B0">
        <w:rPr>
          <w:rFonts w:ascii="Cambria" w:hAnsi="Cambria"/>
          <w:b/>
        </w:rPr>
        <w:t>§ 1</w:t>
      </w:r>
      <w:r w:rsidR="005772B0">
        <w:rPr>
          <w:rFonts w:ascii="Cambria" w:hAnsi="Cambria"/>
          <w:b/>
        </w:rPr>
        <w:t>7</w:t>
      </w:r>
    </w:p>
    <w:p w:rsidR="00E22AF9" w:rsidRPr="00E22AF9" w:rsidRDefault="00A12196" w:rsidP="00E22AF9">
      <w:pPr>
        <w:pStyle w:val="Akapitzlist"/>
        <w:numPr>
          <w:ilvl w:val="0"/>
          <w:numId w:val="25"/>
        </w:numPr>
        <w:spacing w:after="0"/>
        <w:jc w:val="both"/>
        <w:rPr>
          <w:rFonts w:ascii="Cambria" w:hAnsi="Cambria"/>
        </w:rPr>
      </w:pPr>
      <w:r w:rsidRPr="00E22AF9">
        <w:rPr>
          <w:rFonts w:ascii="Cambria" w:hAnsi="Cambria"/>
        </w:rPr>
        <w:t xml:space="preserve">Pożyczkobiorca zobowiązuje się do poddania wszelkiego rodzaju kontroli i stosowania się do wydanych na ich podstawie zaleceń pokontrolnych (w tym odpowiedniego udokumentowania </w:t>
      </w:r>
      <w:r w:rsidRPr="00E22AF9">
        <w:rPr>
          <w:rFonts w:ascii="Cambria" w:hAnsi="Cambria"/>
        </w:rPr>
        <w:lastRenderedPageBreak/>
        <w:t xml:space="preserve">sposobu ich wdrożenia), Komisji Europejskiej, Europejskiego Trybunału Obrachunkowego, Instytucji Zarządzającej, Menadżera, </w:t>
      </w:r>
      <w:r w:rsidR="00050F88" w:rsidRPr="00E22AF9">
        <w:rPr>
          <w:rFonts w:ascii="Cambria" w:hAnsi="Cambria"/>
        </w:rPr>
        <w:t>Pożyczkodawcy</w:t>
      </w:r>
      <w:r w:rsidRPr="00E22AF9">
        <w:rPr>
          <w:rFonts w:ascii="Cambria" w:hAnsi="Cambria"/>
        </w:rPr>
        <w:t xml:space="preserve"> lub innych uprawnionych podmiotów:</w:t>
      </w:r>
    </w:p>
    <w:p w:rsidR="00A12196" w:rsidRPr="00A12196" w:rsidRDefault="00A12196" w:rsidP="00E22AF9">
      <w:pPr>
        <w:pStyle w:val="Akapitzlist"/>
        <w:numPr>
          <w:ilvl w:val="0"/>
          <w:numId w:val="26"/>
        </w:numPr>
        <w:spacing w:after="0"/>
        <w:jc w:val="both"/>
        <w:rPr>
          <w:rFonts w:ascii="Cambria" w:hAnsi="Cambria"/>
        </w:rPr>
      </w:pPr>
      <w:r w:rsidRPr="00A12196">
        <w:rPr>
          <w:rFonts w:ascii="Cambria" w:hAnsi="Cambria"/>
        </w:rPr>
        <w:t xml:space="preserve">w czasie obowiązywania Umowy </w:t>
      </w:r>
      <w:r>
        <w:rPr>
          <w:rFonts w:ascii="Cambria" w:hAnsi="Cambria"/>
        </w:rPr>
        <w:t>Pożyczki</w:t>
      </w:r>
      <w:r w:rsidRPr="00A12196">
        <w:rPr>
          <w:rFonts w:ascii="Cambria" w:hAnsi="Cambria"/>
        </w:rPr>
        <w:t xml:space="preserve">, jak i w okresie 5 lat od jej zakończenia lub rozwiązania, a w przypadkach związanych z udzieleniem pomocy publicznej lub pomocy de </w:t>
      </w:r>
      <w:proofErr w:type="spellStart"/>
      <w:r w:rsidRPr="00A12196">
        <w:rPr>
          <w:rFonts w:ascii="Cambria" w:hAnsi="Cambria"/>
        </w:rPr>
        <w:t>minimis</w:t>
      </w:r>
      <w:proofErr w:type="spellEnd"/>
      <w:r w:rsidRPr="00A12196">
        <w:rPr>
          <w:rFonts w:ascii="Cambria" w:hAnsi="Cambria"/>
        </w:rPr>
        <w:t xml:space="preserve"> w okresie 10 lat od jej udzielenia;</w:t>
      </w:r>
    </w:p>
    <w:p w:rsidR="00A12196" w:rsidRPr="00603B91" w:rsidRDefault="00A12196" w:rsidP="00E22AF9">
      <w:pPr>
        <w:pStyle w:val="Akapitzlist"/>
        <w:numPr>
          <w:ilvl w:val="0"/>
          <w:numId w:val="26"/>
        </w:numPr>
        <w:spacing w:after="0"/>
        <w:jc w:val="both"/>
        <w:rPr>
          <w:rFonts w:ascii="Cambria" w:hAnsi="Cambria"/>
        </w:rPr>
      </w:pPr>
      <w:r w:rsidRPr="00A12196">
        <w:rPr>
          <w:rFonts w:ascii="Cambria" w:hAnsi="Cambria"/>
        </w:rPr>
        <w:t xml:space="preserve">w każdym miejscu bezpośrednio lub pośrednio związanym z realizowaną </w:t>
      </w:r>
      <w:r w:rsidR="00D42D57">
        <w:rPr>
          <w:rFonts w:ascii="Cambria" w:hAnsi="Cambria"/>
        </w:rPr>
        <w:t xml:space="preserve">umową, </w:t>
      </w:r>
      <w:r w:rsidRPr="00A12196">
        <w:rPr>
          <w:rFonts w:ascii="Cambria" w:hAnsi="Cambria"/>
        </w:rPr>
        <w:t xml:space="preserve">zapewniając prawo do pełnego wglądu we wszystkie dokumenty </w:t>
      </w:r>
      <w:r w:rsidR="00D42D57">
        <w:rPr>
          <w:rFonts w:ascii="Cambria" w:hAnsi="Cambria"/>
        </w:rPr>
        <w:t xml:space="preserve">z nią </w:t>
      </w:r>
      <w:r w:rsidRPr="00A12196">
        <w:rPr>
          <w:rFonts w:ascii="Cambria" w:hAnsi="Cambria"/>
        </w:rPr>
        <w:t xml:space="preserve">związane. </w:t>
      </w:r>
      <w:r w:rsidR="00D42D57">
        <w:rPr>
          <w:rFonts w:ascii="Cambria" w:hAnsi="Cambria"/>
        </w:rPr>
        <w:t>Pożyczkobiorca</w:t>
      </w:r>
      <w:r w:rsidRPr="00A12196">
        <w:rPr>
          <w:rFonts w:ascii="Cambria" w:hAnsi="Cambria"/>
        </w:rPr>
        <w:t xml:space="preserve"> informowany jest o planowanej kontroli pisemnie na przynajmniej 3 dni robocze przed planowanym rozpoczęciem czynności kontrolnych, a w przypadku kontroli doraźnej</w:t>
      </w:r>
      <w:r w:rsidR="00D42D57">
        <w:rPr>
          <w:rFonts w:ascii="Cambria" w:hAnsi="Cambria"/>
        </w:rPr>
        <w:t>,</w:t>
      </w:r>
      <w:r w:rsidRPr="00A12196">
        <w:rPr>
          <w:rFonts w:ascii="Cambria" w:hAnsi="Cambria"/>
        </w:rPr>
        <w:t xml:space="preserve"> co do zasady</w:t>
      </w:r>
      <w:r w:rsidR="00D42D57">
        <w:rPr>
          <w:rFonts w:ascii="Cambria" w:hAnsi="Cambria"/>
        </w:rPr>
        <w:t>,</w:t>
      </w:r>
      <w:r w:rsidRPr="00A12196">
        <w:rPr>
          <w:rFonts w:ascii="Cambria" w:hAnsi="Cambria"/>
        </w:rPr>
        <w:t xml:space="preserve"> na 1 dzień roboczy przed rozpoczęciem czynności kontrolnych. Kontrole doraźne mogą być prowadzone bez zapowiedzi w przypadku podejrzenia wystąpienia nieprawidłowości, uchybień lub zaniedbań ze strony </w:t>
      </w:r>
      <w:r w:rsidR="00D42D57">
        <w:rPr>
          <w:rFonts w:ascii="Cambria" w:hAnsi="Cambria"/>
        </w:rPr>
        <w:t>Pożyczkobiorcy</w:t>
      </w:r>
      <w:r w:rsidRPr="00A12196">
        <w:rPr>
          <w:rFonts w:ascii="Cambria" w:hAnsi="Cambria"/>
        </w:rPr>
        <w:t>.</w:t>
      </w:r>
    </w:p>
    <w:p w:rsidR="00C9311C" w:rsidRDefault="00C9311C" w:rsidP="00E22AF9">
      <w:pPr>
        <w:pStyle w:val="Akapitzlist"/>
        <w:numPr>
          <w:ilvl w:val="0"/>
          <w:numId w:val="25"/>
        </w:numPr>
        <w:spacing w:after="0"/>
        <w:jc w:val="both"/>
        <w:rPr>
          <w:rFonts w:ascii="Cambria" w:hAnsi="Cambria"/>
        </w:rPr>
      </w:pPr>
      <w:r w:rsidRPr="00F94955">
        <w:rPr>
          <w:rFonts w:ascii="Cambria" w:hAnsi="Cambria"/>
        </w:rPr>
        <w:t xml:space="preserve">Pożyczkobiorca zobowiązuje się do poddania kontroli w zakresie poprawności realizacji </w:t>
      </w:r>
      <w:r w:rsidR="00CC59C5" w:rsidRPr="00F94955">
        <w:rPr>
          <w:rFonts w:ascii="Cambria" w:hAnsi="Cambria"/>
        </w:rPr>
        <w:t>obowiązków wynikających</w:t>
      </w:r>
      <w:r w:rsidRPr="00F94955">
        <w:rPr>
          <w:rFonts w:ascii="Cambria" w:hAnsi="Cambria"/>
        </w:rPr>
        <w:t xml:space="preserve"> z Umowy </w:t>
      </w:r>
      <w:r w:rsidR="00603B91">
        <w:rPr>
          <w:rFonts w:ascii="Cambria" w:hAnsi="Cambria"/>
        </w:rPr>
        <w:t>p</w:t>
      </w:r>
      <w:r w:rsidRPr="00F94955">
        <w:rPr>
          <w:rFonts w:ascii="Cambria" w:hAnsi="Cambria"/>
        </w:rPr>
        <w:t>ożyczki, w tym m.in. w zakresie wydatkowania środków zgodnie z</w:t>
      </w:r>
      <w:r w:rsidR="0096053D" w:rsidRPr="00F94955">
        <w:rPr>
          <w:rFonts w:ascii="Cambria" w:hAnsi="Cambria"/>
        </w:rPr>
        <w:t xml:space="preserve"> celem określonym w §1 pkt. 1 Umowy</w:t>
      </w:r>
      <w:r w:rsidR="00D87781" w:rsidRPr="00F94955">
        <w:rPr>
          <w:rFonts w:ascii="Cambria" w:hAnsi="Cambria"/>
        </w:rPr>
        <w:t xml:space="preserve"> Pożyczki</w:t>
      </w:r>
      <w:r w:rsidRPr="00F94955">
        <w:rPr>
          <w:rFonts w:ascii="Cambria" w:hAnsi="Cambria"/>
        </w:rPr>
        <w:t xml:space="preserve">, </w:t>
      </w:r>
      <w:r w:rsidR="006E6504" w:rsidRPr="00E22AF9">
        <w:rPr>
          <w:rFonts w:ascii="Cambria" w:hAnsi="Cambria"/>
        </w:rPr>
        <w:t xml:space="preserve"> weryfikację występowania podwójnego finansowania przyznanego z EFSI, z innych funduszy, programów, środków i instrumentów Unii Europejskiej, a  także innych źródeł pomocy krajowej i zagranicznej </w:t>
      </w:r>
      <w:r w:rsidRPr="00F94955">
        <w:rPr>
          <w:rFonts w:ascii="Cambria" w:hAnsi="Cambria"/>
        </w:rPr>
        <w:t xml:space="preserve"> oraz </w:t>
      </w:r>
      <w:r w:rsidR="00CC59C5" w:rsidRPr="00F94955">
        <w:rPr>
          <w:rFonts w:ascii="Cambria" w:hAnsi="Cambria"/>
        </w:rPr>
        <w:t>zobowiązuje się</w:t>
      </w:r>
      <w:r w:rsidRPr="00F94955">
        <w:rPr>
          <w:rFonts w:ascii="Cambria" w:hAnsi="Cambria"/>
        </w:rPr>
        <w:t xml:space="preserve"> do stosowania zaleceń wydanych na podstawie przeprowadzonych kontroli.</w:t>
      </w:r>
    </w:p>
    <w:p w:rsidR="00D32B93" w:rsidRDefault="00D32B93" w:rsidP="00E22AF9">
      <w:pPr>
        <w:pStyle w:val="Akapitzlist"/>
        <w:numPr>
          <w:ilvl w:val="0"/>
          <w:numId w:val="25"/>
        </w:numPr>
        <w:spacing w:after="0"/>
        <w:jc w:val="both"/>
        <w:rPr>
          <w:rFonts w:ascii="Cambria" w:hAnsi="Cambria"/>
        </w:rPr>
      </w:pPr>
      <w:r>
        <w:rPr>
          <w:rFonts w:ascii="Cambria" w:hAnsi="Cambria"/>
        </w:rPr>
        <w:t>Pożyczkodawca</w:t>
      </w:r>
      <w:r w:rsidRPr="00D32B93">
        <w:rPr>
          <w:rFonts w:ascii="Cambria" w:hAnsi="Cambria"/>
        </w:rPr>
        <w:t xml:space="preserve"> przyjmuje od </w:t>
      </w:r>
      <w:r>
        <w:rPr>
          <w:rFonts w:ascii="Cambria" w:hAnsi="Cambria"/>
        </w:rPr>
        <w:t>Pożyczkobiorcy</w:t>
      </w:r>
      <w:r w:rsidRPr="00D32B93">
        <w:rPr>
          <w:rFonts w:ascii="Cambria" w:hAnsi="Cambria"/>
        </w:rPr>
        <w:t xml:space="preserve"> oświadczenie, że </w:t>
      </w:r>
      <w:r>
        <w:rPr>
          <w:rFonts w:ascii="Cambria" w:hAnsi="Cambria"/>
        </w:rPr>
        <w:t>w</w:t>
      </w:r>
      <w:r w:rsidRPr="00D32B93">
        <w:rPr>
          <w:rFonts w:ascii="Cambria" w:hAnsi="Cambria"/>
        </w:rPr>
        <w:t xml:space="preserve">ydatki </w:t>
      </w:r>
      <w:r>
        <w:rPr>
          <w:rFonts w:ascii="Cambria" w:hAnsi="Cambria"/>
        </w:rPr>
        <w:t xml:space="preserve">wskazane </w:t>
      </w:r>
      <w:r w:rsidRPr="00463576">
        <w:rPr>
          <w:rFonts w:ascii="Cambria" w:hAnsi="Cambria"/>
        </w:rPr>
        <w:t xml:space="preserve">przez </w:t>
      </w:r>
      <w:r>
        <w:rPr>
          <w:rFonts w:ascii="Cambria" w:hAnsi="Cambria"/>
        </w:rPr>
        <w:t>Pożyczkobiorcę</w:t>
      </w:r>
      <w:r w:rsidRPr="00463576">
        <w:rPr>
          <w:rFonts w:ascii="Cambria" w:hAnsi="Cambria"/>
        </w:rPr>
        <w:t xml:space="preserve"> w zestawieniu</w:t>
      </w:r>
      <w:r w:rsidRPr="00D32B93">
        <w:rPr>
          <w:rFonts w:ascii="Cambria" w:hAnsi="Cambria"/>
        </w:rPr>
        <w:t xml:space="preserve"> nie zostały pokryte z innych źródeł finansowania przyznanego z EFSI, z innych funduszy, programów, środków i instrumentów UE, a także innych źródeł pomocy krajowej i zagranicznej oraz przyjmuje zobowiązanie </w:t>
      </w:r>
      <w:r>
        <w:rPr>
          <w:rFonts w:ascii="Cambria" w:hAnsi="Cambria"/>
        </w:rPr>
        <w:t>Pożyczkobiorcy</w:t>
      </w:r>
      <w:r w:rsidRPr="00D32B93">
        <w:rPr>
          <w:rFonts w:ascii="Cambria" w:hAnsi="Cambria"/>
        </w:rPr>
        <w:t xml:space="preserve"> do przechowywania dokumentów potwierdzających poniesienie ww. </w:t>
      </w:r>
      <w:r>
        <w:rPr>
          <w:rFonts w:ascii="Cambria" w:hAnsi="Cambria"/>
        </w:rPr>
        <w:t>w</w:t>
      </w:r>
      <w:r w:rsidRPr="00D32B93">
        <w:rPr>
          <w:rFonts w:ascii="Cambria" w:hAnsi="Cambria"/>
        </w:rPr>
        <w:t>ydatków oraz ich przedstawienia do weryfikacji w trakcie kontroli krzyżowej.</w:t>
      </w:r>
    </w:p>
    <w:p w:rsidR="00463576" w:rsidRDefault="00463576" w:rsidP="00E22AF9">
      <w:pPr>
        <w:pStyle w:val="Akapitzlist"/>
        <w:numPr>
          <w:ilvl w:val="0"/>
          <w:numId w:val="25"/>
        </w:numPr>
        <w:spacing w:after="0"/>
        <w:jc w:val="both"/>
        <w:rPr>
          <w:rFonts w:ascii="Cambria" w:hAnsi="Cambria"/>
        </w:rPr>
      </w:pPr>
      <w:r>
        <w:rPr>
          <w:rFonts w:ascii="Cambria" w:hAnsi="Cambria"/>
        </w:rPr>
        <w:t>W</w:t>
      </w:r>
      <w:r w:rsidRPr="00463576">
        <w:rPr>
          <w:rFonts w:ascii="Cambria" w:hAnsi="Cambria"/>
        </w:rPr>
        <w:t xml:space="preserve"> ramach rozliczania pożyczki </w:t>
      </w:r>
      <w:r w:rsidR="0024606C">
        <w:rPr>
          <w:rFonts w:ascii="Cambria" w:hAnsi="Cambria"/>
        </w:rPr>
        <w:t>Pożyczkodawca</w:t>
      </w:r>
      <w:r w:rsidR="00A24F6D">
        <w:rPr>
          <w:rFonts w:ascii="Cambria" w:hAnsi="Cambria"/>
        </w:rPr>
        <w:t xml:space="preserve"> weryfikować będzie</w:t>
      </w:r>
      <w:r w:rsidRPr="00463576">
        <w:rPr>
          <w:rFonts w:ascii="Cambria" w:hAnsi="Cambria"/>
        </w:rPr>
        <w:t xml:space="preserve"> pozycje wydatków wskazane przez </w:t>
      </w:r>
      <w:r w:rsidR="0024606C">
        <w:rPr>
          <w:rFonts w:ascii="Cambria" w:hAnsi="Cambria"/>
        </w:rPr>
        <w:t>Pożyczkobiorcę</w:t>
      </w:r>
      <w:r w:rsidRPr="00463576">
        <w:rPr>
          <w:rFonts w:ascii="Cambria" w:hAnsi="Cambria"/>
        </w:rPr>
        <w:t xml:space="preserve"> w zestawieniu; weryfikacja polegać </w:t>
      </w:r>
      <w:r w:rsidR="0024606C">
        <w:rPr>
          <w:rFonts w:ascii="Cambria" w:hAnsi="Cambria"/>
        </w:rPr>
        <w:t xml:space="preserve">będzie </w:t>
      </w:r>
      <w:r w:rsidRPr="00463576">
        <w:rPr>
          <w:rFonts w:ascii="Cambria" w:hAnsi="Cambria"/>
        </w:rPr>
        <w:t xml:space="preserve">na sprawdzeniu sumarycznym zestawienia i zgodności z kwotą udzielonej pożyczki oraz pod kątem występowania ewentualnych pozycji mogących świadczyć o wydatku wykluczonym z finansowania; wątpliwości </w:t>
      </w:r>
      <w:r w:rsidR="0024606C">
        <w:rPr>
          <w:rFonts w:ascii="Cambria" w:hAnsi="Cambria"/>
        </w:rPr>
        <w:t xml:space="preserve">Pożyczkodawcy </w:t>
      </w:r>
      <w:r w:rsidRPr="00463576">
        <w:rPr>
          <w:rFonts w:ascii="Cambria" w:hAnsi="Cambria"/>
        </w:rPr>
        <w:t xml:space="preserve">wyjaśniane </w:t>
      </w:r>
      <w:r w:rsidR="0024606C">
        <w:rPr>
          <w:rFonts w:ascii="Cambria" w:hAnsi="Cambria"/>
        </w:rPr>
        <w:t>będą</w:t>
      </w:r>
      <w:r w:rsidRPr="00463576">
        <w:rPr>
          <w:rFonts w:ascii="Cambria" w:hAnsi="Cambria"/>
        </w:rPr>
        <w:t xml:space="preserve"> na bieżąco z </w:t>
      </w:r>
      <w:r w:rsidR="0024606C">
        <w:rPr>
          <w:rFonts w:ascii="Cambria" w:hAnsi="Cambria"/>
        </w:rPr>
        <w:t>Pożyczkobiorcą.</w:t>
      </w:r>
    </w:p>
    <w:p w:rsidR="00C9311C" w:rsidRPr="00E22AF9" w:rsidRDefault="00C9311C" w:rsidP="00A81940">
      <w:pPr>
        <w:pStyle w:val="Akapitzlist"/>
        <w:numPr>
          <w:ilvl w:val="0"/>
          <w:numId w:val="25"/>
        </w:numPr>
        <w:spacing w:after="0"/>
        <w:jc w:val="both"/>
        <w:rPr>
          <w:rFonts w:ascii="Cambria" w:hAnsi="Cambria"/>
        </w:rPr>
      </w:pPr>
      <w:r w:rsidRPr="00E22AF9">
        <w:rPr>
          <w:rFonts w:ascii="Cambria" w:hAnsi="Cambria"/>
        </w:rPr>
        <w:t>W celu realizacji kontroli Pożyczkobiorca jest zobowiązany zapewnić podmiotom, o których mowa</w:t>
      </w:r>
      <w:r w:rsidR="00CC59C5">
        <w:rPr>
          <w:rFonts w:ascii="Cambria" w:hAnsi="Cambria"/>
        </w:rPr>
        <w:t xml:space="preserve"> </w:t>
      </w:r>
      <w:r w:rsidR="00D87781" w:rsidRPr="00E22AF9">
        <w:rPr>
          <w:rFonts w:ascii="Cambria" w:hAnsi="Cambria"/>
        </w:rPr>
        <w:t xml:space="preserve">w ust. </w:t>
      </w:r>
      <w:r w:rsidR="00050F88" w:rsidRPr="00E22AF9">
        <w:rPr>
          <w:rFonts w:ascii="Cambria" w:hAnsi="Cambria"/>
        </w:rPr>
        <w:t>1</w:t>
      </w:r>
      <w:r w:rsidR="00D87781" w:rsidRPr="00E22AF9">
        <w:rPr>
          <w:rFonts w:ascii="Cambria" w:hAnsi="Cambria"/>
        </w:rPr>
        <w:t xml:space="preserve"> , m.in.:</w:t>
      </w:r>
    </w:p>
    <w:p w:rsidR="00C9311C" w:rsidRPr="00050F88" w:rsidRDefault="00C9311C" w:rsidP="00E22AF9">
      <w:pPr>
        <w:pStyle w:val="Akapitzlist"/>
        <w:numPr>
          <w:ilvl w:val="0"/>
          <w:numId w:val="27"/>
        </w:numPr>
        <w:spacing w:after="0"/>
        <w:jc w:val="both"/>
        <w:rPr>
          <w:rFonts w:ascii="Cambria" w:hAnsi="Cambria"/>
        </w:rPr>
      </w:pPr>
      <w:r w:rsidRPr="00050F88">
        <w:rPr>
          <w:rFonts w:ascii="Cambria" w:hAnsi="Cambria"/>
        </w:rPr>
        <w:t xml:space="preserve">prawo do pełnego wglądu we wszystkie dokumenty, w tym dokumenty elektroniczne </w:t>
      </w:r>
      <w:r w:rsidR="00CC59C5" w:rsidRPr="00050F88">
        <w:rPr>
          <w:rFonts w:ascii="Cambria" w:hAnsi="Cambria"/>
        </w:rPr>
        <w:t>potwierdzające</w:t>
      </w:r>
      <w:r w:rsidR="00CC59C5">
        <w:rPr>
          <w:rFonts w:ascii="Cambria" w:hAnsi="Cambria"/>
        </w:rPr>
        <w:t xml:space="preserve"> prawidłową</w:t>
      </w:r>
      <w:r w:rsidR="00603B91">
        <w:rPr>
          <w:rFonts w:ascii="Cambria" w:hAnsi="Cambria"/>
        </w:rPr>
        <w:t xml:space="preserve"> realizację Umowy p</w:t>
      </w:r>
      <w:r w:rsidRPr="00050F88">
        <w:rPr>
          <w:rFonts w:ascii="Cambria" w:hAnsi="Cambria"/>
        </w:rPr>
        <w:t xml:space="preserve">ożyczki, przez cały okres ich przechowywania oraz </w:t>
      </w:r>
      <w:r w:rsidR="00CC59C5" w:rsidRPr="00050F88">
        <w:rPr>
          <w:rFonts w:ascii="Cambria" w:hAnsi="Cambria"/>
        </w:rPr>
        <w:t>umożliwić tworzenie</w:t>
      </w:r>
      <w:r w:rsidRPr="00050F88">
        <w:rPr>
          <w:rFonts w:ascii="Cambria" w:hAnsi="Cambria"/>
        </w:rPr>
        <w:t xml:space="preserve"> ich uwierzytelnionych kopii i odpisów,</w:t>
      </w:r>
    </w:p>
    <w:p w:rsidR="00C9311C" w:rsidRPr="00050F88" w:rsidRDefault="00C9311C" w:rsidP="00E22AF9">
      <w:pPr>
        <w:pStyle w:val="Akapitzlist"/>
        <w:numPr>
          <w:ilvl w:val="0"/>
          <w:numId w:val="27"/>
        </w:numPr>
        <w:spacing w:after="0"/>
        <w:jc w:val="both"/>
        <w:rPr>
          <w:rFonts w:ascii="Cambria" w:hAnsi="Cambria"/>
        </w:rPr>
      </w:pPr>
      <w:r w:rsidRPr="00050F88">
        <w:rPr>
          <w:rFonts w:ascii="Cambria" w:hAnsi="Cambria"/>
        </w:rPr>
        <w:t>prawo do dostępu w szczególności do urządzeń, obiektów, terenów i pomieszczeń, w których</w:t>
      </w:r>
      <w:r w:rsidR="00CC59C5">
        <w:rPr>
          <w:rFonts w:ascii="Cambria" w:hAnsi="Cambria"/>
        </w:rPr>
        <w:t xml:space="preserve"> </w:t>
      </w:r>
      <w:r w:rsidRPr="00050F88">
        <w:rPr>
          <w:rFonts w:ascii="Cambria" w:hAnsi="Cambria"/>
        </w:rPr>
        <w:t>realizowan</w:t>
      </w:r>
      <w:r w:rsidR="00D86B14">
        <w:rPr>
          <w:rFonts w:ascii="Cambria" w:hAnsi="Cambria"/>
        </w:rPr>
        <w:t>e</w:t>
      </w:r>
      <w:r w:rsidR="00CC59C5">
        <w:rPr>
          <w:rFonts w:ascii="Cambria" w:hAnsi="Cambria"/>
        </w:rPr>
        <w:t xml:space="preserve"> </w:t>
      </w:r>
      <w:r w:rsidR="00D86B14">
        <w:rPr>
          <w:rFonts w:ascii="Cambria" w:hAnsi="Cambria"/>
        </w:rPr>
        <w:t>są wydatki</w:t>
      </w:r>
      <w:r w:rsidRPr="00050F88">
        <w:rPr>
          <w:rFonts w:ascii="Cambria" w:hAnsi="Cambria"/>
        </w:rPr>
        <w:t xml:space="preserve"> lub zgromadzona jest dokumentacja dotycząca </w:t>
      </w:r>
      <w:r w:rsidR="00D86B14">
        <w:rPr>
          <w:rFonts w:ascii="Cambria" w:hAnsi="Cambria"/>
        </w:rPr>
        <w:t>wydatków</w:t>
      </w:r>
      <w:r w:rsidR="00CC59C5">
        <w:rPr>
          <w:rFonts w:ascii="Cambria" w:hAnsi="Cambria"/>
        </w:rPr>
        <w:t xml:space="preserve"> </w:t>
      </w:r>
      <w:r w:rsidRPr="00050F88">
        <w:rPr>
          <w:rFonts w:ascii="Cambria" w:hAnsi="Cambria"/>
        </w:rPr>
        <w:t>i niniejszej</w:t>
      </w:r>
      <w:r w:rsidR="00CC59C5">
        <w:rPr>
          <w:rFonts w:ascii="Cambria" w:hAnsi="Cambria"/>
        </w:rPr>
        <w:t xml:space="preserve"> </w:t>
      </w:r>
      <w:r w:rsidRPr="00050F88">
        <w:rPr>
          <w:rFonts w:ascii="Cambria" w:hAnsi="Cambria"/>
        </w:rPr>
        <w:t>Umowy Pożyczki,</w:t>
      </w:r>
    </w:p>
    <w:p w:rsidR="00C9311C" w:rsidRPr="00050F88" w:rsidRDefault="00C9311C" w:rsidP="00E22AF9">
      <w:pPr>
        <w:pStyle w:val="Akapitzlist"/>
        <w:numPr>
          <w:ilvl w:val="0"/>
          <w:numId w:val="27"/>
        </w:numPr>
        <w:spacing w:after="0"/>
        <w:jc w:val="both"/>
        <w:rPr>
          <w:rFonts w:ascii="Cambria" w:hAnsi="Cambria"/>
        </w:rPr>
      </w:pPr>
      <w:r w:rsidRPr="00050F88">
        <w:rPr>
          <w:rFonts w:ascii="Cambria" w:hAnsi="Cambria"/>
        </w:rPr>
        <w:t xml:space="preserve">obecności osób, które udzielą wyjaśnień na temat </w:t>
      </w:r>
      <w:r w:rsidR="00D86B14">
        <w:rPr>
          <w:rFonts w:ascii="Cambria" w:hAnsi="Cambria"/>
        </w:rPr>
        <w:t>wydatkowanych kwot</w:t>
      </w:r>
      <w:r w:rsidRPr="00050F88">
        <w:rPr>
          <w:rFonts w:ascii="Cambria" w:hAnsi="Cambria"/>
        </w:rPr>
        <w:t xml:space="preserve"> oraz Umowy Pożyczki,</w:t>
      </w:r>
    </w:p>
    <w:p w:rsidR="00C9311C" w:rsidRPr="00454F8B" w:rsidRDefault="00C9311C" w:rsidP="00E22AF9">
      <w:pPr>
        <w:pStyle w:val="Akapitzlist"/>
        <w:numPr>
          <w:ilvl w:val="0"/>
          <w:numId w:val="27"/>
        </w:numPr>
        <w:spacing w:after="0"/>
        <w:jc w:val="both"/>
        <w:rPr>
          <w:rFonts w:ascii="Cambria" w:hAnsi="Cambria"/>
        </w:rPr>
      </w:pPr>
      <w:r w:rsidRPr="00050F88">
        <w:rPr>
          <w:rFonts w:ascii="Cambria" w:hAnsi="Cambria"/>
        </w:rPr>
        <w:t xml:space="preserve">udzielania prawdziwych, wyczerpujących informacji oraz przekazywania wszelkich </w:t>
      </w:r>
      <w:r w:rsidR="00CC59C5" w:rsidRPr="00050F88">
        <w:rPr>
          <w:rFonts w:ascii="Cambria" w:hAnsi="Cambria"/>
        </w:rPr>
        <w:t>żądanych</w:t>
      </w:r>
      <w:r w:rsidR="00CC59C5" w:rsidRPr="00454F8B">
        <w:rPr>
          <w:rFonts w:ascii="Cambria" w:hAnsi="Cambria"/>
        </w:rPr>
        <w:t xml:space="preserve"> dokumentów</w:t>
      </w:r>
      <w:r w:rsidRPr="00454F8B">
        <w:rPr>
          <w:rFonts w:ascii="Cambria" w:hAnsi="Cambria"/>
        </w:rPr>
        <w:t xml:space="preserve"> i zaświadczeń dotyczących przedmiotu Pożyczki i sytuacji Pożyczkobiorcy.</w:t>
      </w:r>
    </w:p>
    <w:p w:rsidR="00C9311C" w:rsidRPr="00454F8B" w:rsidRDefault="00C9311C" w:rsidP="00E22AF9">
      <w:pPr>
        <w:pStyle w:val="Akapitzlist"/>
        <w:numPr>
          <w:ilvl w:val="0"/>
          <w:numId w:val="25"/>
        </w:numPr>
        <w:spacing w:after="0"/>
        <w:jc w:val="both"/>
        <w:rPr>
          <w:rFonts w:ascii="Cambria" w:hAnsi="Cambria"/>
        </w:rPr>
      </w:pPr>
      <w:r w:rsidRPr="00454F8B">
        <w:rPr>
          <w:rFonts w:ascii="Cambria" w:hAnsi="Cambria"/>
        </w:rPr>
        <w:t>Z przeprowadzonej przez Pożyczkodawcę kontroli, na podstawie zebranego materiału dowodowego,</w:t>
      </w:r>
      <w:r w:rsidR="00CC59C5">
        <w:rPr>
          <w:rFonts w:ascii="Cambria" w:hAnsi="Cambria"/>
        </w:rPr>
        <w:t xml:space="preserve"> </w:t>
      </w:r>
      <w:r w:rsidRPr="00454F8B">
        <w:rPr>
          <w:rFonts w:ascii="Cambria" w:hAnsi="Cambria"/>
        </w:rPr>
        <w:t>Pożyczkodawca przygotowuje informację pokontrolną, która przekazywana jest do Pożyczkobiorcy.</w:t>
      </w:r>
      <w:r w:rsidR="00CC59C5">
        <w:rPr>
          <w:rFonts w:ascii="Cambria" w:hAnsi="Cambria"/>
        </w:rPr>
        <w:t xml:space="preserve"> </w:t>
      </w:r>
      <w:r w:rsidRPr="00454F8B">
        <w:rPr>
          <w:rFonts w:ascii="Cambria" w:hAnsi="Cambria"/>
        </w:rPr>
        <w:lastRenderedPageBreak/>
        <w:t>Pożyczkobiorca ma prawo zgłoszenia pisemnych zastrzeżeń i wyjaśnień do informacji pokontrolnej</w:t>
      </w:r>
      <w:r w:rsidR="00CC59C5">
        <w:rPr>
          <w:rFonts w:ascii="Cambria" w:hAnsi="Cambria"/>
        </w:rPr>
        <w:t xml:space="preserve"> </w:t>
      </w:r>
      <w:r w:rsidRPr="00454F8B">
        <w:rPr>
          <w:rFonts w:ascii="Cambria" w:hAnsi="Cambria"/>
        </w:rPr>
        <w:t>w terminie do 7 Dni Roboczych od dnia otrzymania informacji pokontrolnej.</w:t>
      </w:r>
    </w:p>
    <w:p w:rsidR="00C9311C" w:rsidRPr="00E22AF9" w:rsidRDefault="00C9311C" w:rsidP="00E22AF9">
      <w:pPr>
        <w:pStyle w:val="Akapitzlist"/>
        <w:numPr>
          <w:ilvl w:val="0"/>
          <w:numId w:val="25"/>
        </w:numPr>
        <w:spacing w:after="0"/>
        <w:jc w:val="both"/>
        <w:rPr>
          <w:rFonts w:ascii="Cambria" w:hAnsi="Cambria"/>
        </w:rPr>
      </w:pPr>
      <w:r w:rsidRPr="00454F8B">
        <w:rPr>
          <w:rFonts w:ascii="Cambria" w:hAnsi="Cambria"/>
        </w:rPr>
        <w:t>Na podstawie wyjaśnień Pożyczkobiorcy sporządzana jest ostateczn</w:t>
      </w:r>
      <w:r w:rsidR="00D86B14">
        <w:rPr>
          <w:rFonts w:ascii="Cambria" w:hAnsi="Cambria"/>
        </w:rPr>
        <w:t>a</w:t>
      </w:r>
      <w:r w:rsidRPr="00454F8B">
        <w:rPr>
          <w:rFonts w:ascii="Cambria" w:hAnsi="Cambria"/>
        </w:rPr>
        <w:t xml:space="preserve"> wersja informacji pokontrolnej wraz</w:t>
      </w:r>
      <w:r w:rsidR="00E22AF9">
        <w:rPr>
          <w:rFonts w:ascii="Cambria" w:hAnsi="Cambria"/>
        </w:rPr>
        <w:t xml:space="preserve"> z </w:t>
      </w:r>
      <w:r w:rsidRPr="00E22AF9">
        <w:rPr>
          <w:rFonts w:ascii="Cambria" w:hAnsi="Cambria"/>
        </w:rPr>
        <w:t xml:space="preserve">ewentualnymi zaleceniami pokontrolnym. Informacja pokontrolna zawierająca zalecenia pokontrolne </w:t>
      </w:r>
      <w:r w:rsidR="00CC59C5" w:rsidRPr="00E22AF9">
        <w:rPr>
          <w:rFonts w:ascii="Cambria" w:hAnsi="Cambria"/>
        </w:rPr>
        <w:t>jest przekazywana</w:t>
      </w:r>
      <w:r w:rsidRPr="00E22AF9">
        <w:rPr>
          <w:rFonts w:ascii="Cambria" w:hAnsi="Cambria"/>
        </w:rPr>
        <w:t xml:space="preserve"> do podpisu przez Pożyczkobiorcę. Informacja pokontrolna bez zaleceń </w:t>
      </w:r>
      <w:r w:rsidR="00CC59C5" w:rsidRPr="00E22AF9">
        <w:rPr>
          <w:rFonts w:ascii="Cambria" w:hAnsi="Cambria"/>
        </w:rPr>
        <w:t>pokontrolnych przekazywana</w:t>
      </w:r>
      <w:r w:rsidRPr="00E22AF9">
        <w:rPr>
          <w:rFonts w:ascii="Cambria" w:hAnsi="Cambria"/>
        </w:rPr>
        <w:t xml:space="preserve"> jest do Pożyczkobiorcy i nie wymaga jego podpisu.</w:t>
      </w:r>
    </w:p>
    <w:p w:rsidR="00C9311C" w:rsidRPr="00CF68EE" w:rsidRDefault="00C9311C" w:rsidP="00E22AF9">
      <w:pPr>
        <w:pStyle w:val="Akapitzlist"/>
        <w:numPr>
          <w:ilvl w:val="0"/>
          <w:numId w:val="25"/>
        </w:numPr>
        <w:spacing w:after="0"/>
        <w:jc w:val="both"/>
        <w:rPr>
          <w:rFonts w:ascii="Cambria" w:hAnsi="Cambria"/>
        </w:rPr>
      </w:pPr>
      <w:r w:rsidRPr="00CF68EE">
        <w:rPr>
          <w:rFonts w:ascii="Cambria" w:hAnsi="Cambria"/>
        </w:rPr>
        <w:t xml:space="preserve">Po otrzymaniu od Pożyczkobiorcy podpisanej informacji pokontrolnej Pożyczkodawca wydaje </w:t>
      </w:r>
      <w:r w:rsidR="00CC59C5" w:rsidRPr="00CF68EE">
        <w:rPr>
          <w:rFonts w:ascii="Cambria" w:hAnsi="Cambria"/>
        </w:rPr>
        <w:t>stosowne zalecenia</w:t>
      </w:r>
      <w:r w:rsidRPr="00CF68EE">
        <w:rPr>
          <w:rFonts w:ascii="Cambria" w:hAnsi="Cambria"/>
        </w:rPr>
        <w:t xml:space="preserve"> pokontrolne (o ile dotyczy).</w:t>
      </w:r>
    </w:p>
    <w:p w:rsidR="00C9311C" w:rsidRPr="00CF68EE" w:rsidRDefault="00C9311C" w:rsidP="00E22AF9">
      <w:pPr>
        <w:pStyle w:val="Akapitzlist"/>
        <w:numPr>
          <w:ilvl w:val="0"/>
          <w:numId w:val="25"/>
        </w:numPr>
        <w:spacing w:after="0"/>
        <w:jc w:val="both"/>
        <w:rPr>
          <w:rFonts w:ascii="Cambria" w:hAnsi="Cambria"/>
        </w:rPr>
      </w:pPr>
      <w:r w:rsidRPr="00CF68EE">
        <w:rPr>
          <w:rFonts w:ascii="Cambria" w:hAnsi="Cambria"/>
        </w:rPr>
        <w:t xml:space="preserve">Odmowa podpisana informacji pokontrolnej nie wstrzymuje biegu wydania zaleceń pokontrolnych. </w:t>
      </w:r>
      <w:r w:rsidR="00CC59C5" w:rsidRPr="00CF68EE">
        <w:rPr>
          <w:rFonts w:ascii="Cambria" w:hAnsi="Cambria"/>
        </w:rPr>
        <w:t>Zalecenia pokontrolne</w:t>
      </w:r>
      <w:r w:rsidRPr="00CF68EE">
        <w:rPr>
          <w:rFonts w:ascii="Cambria" w:hAnsi="Cambria"/>
        </w:rPr>
        <w:t xml:space="preserve"> określają termin ich realizacji.</w:t>
      </w:r>
    </w:p>
    <w:p w:rsidR="00E22AF9" w:rsidRDefault="00C9311C" w:rsidP="00E22AF9">
      <w:pPr>
        <w:pStyle w:val="Akapitzlist"/>
        <w:numPr>
          <w:ilvl w:val="0"/>
          <w:numId w:val="25"/>
        </w:numPr>
        <w:spacing w:after="0"/>
        <w:jc w:val="both"/>
        <w:rPr>
          <w:rFonts w:ascii="Cambria" w:hAnsi="Cambria"/>
        </w:rPr>
      </w:pPr>
      <w:r w:rsidRPr="00CF68EE">
        <w:rPr>
          <w:rFonts w:ascii="Cambria" w:hAnsi="Cambria"/>
        </w:rPr>
        <w:t>W sytuacji sporządzenia zaleceń pokontrolnych sposób ich realizacji podlega monitorowaniu poprzez:</w:t>
      </w:r>
      <w:r w:rsidR="00CC59C5">
        <w:rPr>
          <w:rFonts w:ascii="Cambria" w:hAnsi="Cambria"/>
        </w:rPr>
        <w:t xml:space="preserve"> </w:t>
      </w:r>
      <w:r w:rsidRPr="00CF68EE">
        <w:rPr>
          <w:rFonts w:ascii="Cambria" w:hAnsi="Cambria"/>
        </w:rPr>
        <w:t xml:space="preserve">korespondencję (pisma) Pożyczkobiorcy w sprawie realizacji poszczególnych zaleceń pokontrolnych, </w:t>
      </w:r>
      <w:r w:rsidR="00CC59C5" w:rsidRPr="00CF68EE">
        <w:rPr>
          <w:rFonts w:ascii="Cambria" w:hAnsi="Cambria"/>
        </w:rPr>
        <w:t>lub wizytę</w:t>
      </w:r>
      <w:r w:rsidRPr="00CF68EE">
        <w:rPr>
          <w:rFonts w:ascii="Cambria" w:hAnsi="Cambria"/>
        </w:rPr>
        <w:t xml:space="preserve"> monitoringową w miejscu </w:t>
      </w:r>
      <w:r w:rsidR="00D86B14">
        <w:rPr>
          <w:rFonts w:ascii="Cambria" w:hAnsi="Cambria"/>
        </w:rPr>
        <w:t>wydatkowania środków</w:t>
      </w:r>
      <w:r w:rsidRPr="00CF68EE">
        <w:rPr>
          <w:rFonts w:ascii="Cambria" w:hAnsi="Cambria"/>
        </w:rPr>
        <w:t xml:space="preserve"> lub siedzibie Pożyczkobiorcy</w:t>
      </w:r>
      <w:r w:rsidR="00E22AF9">
        <w:rPr>
          <w:rFonts w:ascii="Cambria" w:hAnsi="Cambria"/>
        </w:rPr>
        <w:t xml:space="preserve">. </w:t>
      </w:r>
    </w:p>
    <w:p w:rsidR="00C9311C" w:rsidRPr="00E22AF9" w:rsidRDefault="00E22AF9" w:rsidP="00E22AF9">
      <w:pPr>
        <w:pStyle w:val="Akapitzlist"/>
        <w:numPr>
          <w:ilvl w:val="0"/>
          <w:numId w:val="25"/>
        </w:numPr>
        <w:spacing w:after="0"/>
        <w:jc w:val="both"/>
        <w:rPr>
          <w:rFonts w:ascii="Cambria" w:hAnsi="Cambria"/>
        </w:rPr>
      </w:pPr>
      <w:r>
        <w:rPr>
          <w:rFonts w:ascii="Cambria" w:hAnsi="Cambria"/>
        </w:rPr>
        <w:t>W</w:t>
      </w:r>
      <w:r w:rsidR="00C9311C" w:rsidRPr="00E22AF9">
        <w:rPr>
          <w:rFonts w:ascii="Cambria" w:hAnsi="Cambria"/>
        </w:rPr>
        <w:t xml:space="preserve">eryfikacji zaleceń pokontrolnych dokonuje Pożyczkodawca w oparciu o charakter </w:t>
      </w:r>
      <w:r w:rsidR="00CC59C5" w:rsidRPr="00E22AF9">
        <w:rPr>
          <w:rFonts w:ascii="Cambria" w:hAnsi="Cambria"/>
        </w:rPr>
        <w:t>wydanych zaleceń</w:t>
      </w:r>
      <w:r w:rsidR="00C9311C" w:rsidRPr="00E22AF9">
        <w:rPr>
          <w:rFonts w:ascii="Cambria" w:hAnsi="Cambria"/>
        </w:rPr>
        <w:t xml:space="preserve"> pokontrolnych. Pożyczkodawca na każdym etapie realizacji zaleceń pokontrolnych może </w:t>
      </w:r>
      <w:r w:rsidR="00CC59C5" w:rsidRPr="00E22AF9">
        <w:rPr>
          <w:rFonts w:ascii="Cambria" w:hAnsi="Cambria"/>
        </w:rPr>
        <w:t>wezwać pisemnie</w:t>
      </w:r>
      <w:r w:rsidR="00C9311C" w:rsidRPr="00E22AF9">
        <w:rPr>
          <w:rFonts w:ascii="Cambria" w:hAnsi="Cambria"/>
        </w:rPr>
        <w:t xml:space="preserve"> Pożyczkobiorcę do przedstawienia kompleksowej informacji na temat stanu realizacji zaleceń.</w:t>
      </w:r>
    </w:p>
    <w:p w:rsidR="00C9311C" w:rsidRPr="00CF68EE" w:rsidRDefault="00C9311C" w:rsidP="00E22AF9">
      <w:pPr>
        <w:pStyle w:val="Akapitzlist"/>
        <w:numPr>
          <w:ilvl w:val="0"/>
          <w:numId w:val="25"/>
        </w:numPr>
        <w:spacing w:after="0"/>
        <w:jc w:val="both"/>
        <w:rPr>
          <w:rFonts w:ascii="Cambria" w:hAnsi="Cambria"/>
        </w:rPr>
      </w:pPr>
      <w:r w:rsidRPr="00CF68EE">
        <w:rPr>
          <w:rFonts w:ascii="Cambria" w:hAnsi="Cambria"/>
        </w:rPr>
        <w:t xml:space="preserve">Zalecenie pokontrolne można uznać za zrealizowane na podstawie pisemnego </w:t>
      </w:r>
      <w:r w:rsidR="00CC59C5" w:rsidRPr="00CF68EE">
        <w:rPr>
          <w:rFonts w:ascii="Cambria" w:hAnsi="Cambria"/>
        </w:rPr>
        <w:t>oświadczenia pożyczkobiorcy</w:t>
      </w:r>
      <w:r w:rsidRPr="00CF68EE">
        <w:rPr>
          <w:rFonts w:ascii="Cambria" w:hAnsi="Cambria"/>
        </w:rPr>
        <w:t xml:space="preserve"> lub przeprowadzonej wizycie monitoringowej.</w:t>
      </w:r>
    </w:p>
    <w:p w:rsidR="00A81940" w:rsidRDefault="00C9311C" w:rsidP="00E22AF9">
      <w:pPr>
        <w:pStyle w:val="Akapitzlist"/>
        <w:numPr>
          <w:ilvl w:val="0"/>
          <w:numId w:val="25"/>
        </w:numPr>
        <w:spacing w:after="0"/>
        <w:jc w:val="both"/>
        <w:rPr>
          <w:rFonts w:ascii="Cambria" w:hAnsi="Cambria"/>
        </w:rPr>
      </w:pPr>
      <w:r w:rsidRPr="00CF68EE">
        <w:rPr>
          <w:rFonts w:ascii="Cambria" w:hAnsi="Cambria"/>
        </w:rPr>
        <w:t>W sytuacji, w której Pożyczkobiorca nie przystąpi do realizacji zalece</w:t>
      </w:r>
      <w:r w:rsidR="00CF68EE">
        <w:rPr>
          <w:rFonts w:ascii="Cambria" w:hAnsi="Cambria"/>
        </w:rPr>
        <w:t xml:space="preserve">ń pokontrolnych lub nie wywiąże </w:t>
      </w:r>
      <w:r w:rsidRPr="00CF68EE">
        <w:rPr>
          <w:rFonts w:ascii="Cambria" w:hAnsi="Cambria"/>
        </w:rPr>
        <w:t>się</w:t>
      </w:r>
      <w:r w:rsidR="00CC59C5">
        <w:rPr>
          <w:rFonts w:ascii="Cambria" w:hAnsi="Cambria"/>
        </w:rPr>
        <w:t xml:space="preserve"> </w:t>
      </w:r>
      <w:r w:rsidRPr="00CF68EE">
        <w:rPr>
          <w:rFonts w:ascii="Cambria" w:hAnsi="Cambria"/>
        </w:rPr>
        <w:t xml:space="preserve">w sposób należyty z ich realizacji, Pożyczkodawcy przysługuje prawo do natychmiastowego </w:t>
      </w:r>
      <w:r w:rsidR="00CC59C5" w:rsidRPr="00CF68EE">
        <w:rPr>
          <w:rFonts w:ascii="Cambria" w:hAnsi="Cambria"/>
        </w:rPr>
        <w:t>rozwiązania umowy</w:t>
      </w:r>
      <w:r w:rsidRPr="00CF68EE">
        <w:rPr>
          <w:rFonts w:ascii="Cambria" w:hAnsi="Cambria"/>
        </w:rPr>
        <w:t xml:space="preserve"> Pożyczki i żądania niezwłocznego zwrotu w całości kwoty wypłaconej z tytułu Pożyczki zgodnie</w:t>
      </w:r>
      <w:r w:rsidR="00CC59C5">
        <w:rPr>
          <w:rFonts w:ascii="Cambria" w:hAnsi="Cambria"/>
        </w:rPr>
        <w:t xml:space="preserve"> </w:t>
      </w:r>
      <w:r w:rsidRPr="00CF68EE">
        <w:rPr>
          <w:rFonts w:ascii="Cambria" w:hAnsi="Cambria"/>
        </w:rPr>
        <w:t>z niniejszą Umową wraz z odsetkami oraz innymi zobowiązaniami wobec Pożyczkodawcy wynikającymi</w:t>
      </w:r>
      <w:r w:rsidR="00CC59C5">
        <w:rPr>
          <w:rFonts w:ascii="Cambria" w:hAnsi="Cambria"/>
        </w:rPr>
        <w:t xml:space="preserve"> </w:t>
      </w:r>
      <w:r w:rsidRPr="00CF68EE">
        <w:rPr>
          <w:rFonts w:ascii="Cambria" w:hAnsi="Cambria"/>
        </w:rPr>
        <w:t>z Umowy Pożyczki a także wykorzystania zabezpieczenia roszczeń z tytułu tej Umowy, zgodnie</w:t>
      </w:r>
      <w:r w:rsidR="00CC59C5">
        <w:rPr>
          <w:rFonts w:ascii="Cambria" w:hAnsi="Cambria"/>
        </w:rPr>
        <w:t xml:space="preserve"> </w:t>
      </w:r>
      <w:r w:rsidRPr="00CF68EE">
        <w:rPr>
          <w:rFonts w:ascii="Cambria" w:hAnsi="Cambria"/>
        </w:rPr>
        <w:t xml:space="preserve">z </w:t>
      </w:r>
      <w:r w:rsidR="00D86B14">
        <w:rPr>
          <w:rFonts w:ascii="Cambria" w:hAnsi="Cambria"/>
        </w:rPr>
        <w:t>postanowieniami</w:t>
      </w:r>
      <w:r w:rsidR="00CC59C5">
        <w:rPr>
          <w:rFonts w:ascii="Cambria" w:hAnsi="Cambria"/>
        </w:rPr>
        <w:t xml:space="preserve"> </w:t>
      </w:r>
      <w:r w:rsidRPr="00CF68EE">
        <w:rPr>
          <w:rFonts w:ascii="Cambria" w:hAnsi="Cambria"/>
        </w:rPr>
        <w:t>niniejszej Umowy.</w:t>
      </w:r>
    </w:p>
    <w:p w:rsidR="00050F88" w:rsidRPr="00050F88" w:rsidRDefault="00CF68EE" w:rsidP="00E22AF9">
      <w:pPr>
        <w:pStyle w:val="Akapitzlist"/>
        <w:numPr>
          <w:ilvl w:val="0"/>
          <w:numId w:val="25"/>
        </w:numPr>
        <w:spacing w:after="0"/>
        <w:jc w:val="both"/>
        <w:rPr>
          <w:rFonts w:ascii="Cambria" w:hAnsi="Cambria"/>
        </w:rPr>
      </w:pPr>
      <w:r>
        <w:rPr>
          <w:rFonts w:ascii="Cambria" w:hAnsi="Cambria"/>
        </w:rPr>
        <w:t>Kontrola</w:t>
      </w:r>
      <w:r w:rsidR="00603B91">
        <w:rPr>
          <w:rFonts w:ascii="Cambria" w:hAnsi="Cambria"/>
        </w:rPr>
        <w:t xml:space="preserve"> doraźna</w:t>
      </w:r>
      <w:r w:rsidR="00CC59C5">
        <w:rPr>
          <w:rFonts w:ascii="Cambria" w:hAnsi="Cambria"/>
        </w:rPr>
        <w:t xml:space="preserve"> </w:t>
      </w:r>
      <w:r w:rsidR="0003514F">
        <w:rPr>
          <w:rFonts w:ascii="Cambria" w:hAnsi="Cambria"/>
        </w:rPr>
        <w:t>może obejmować Umowy,</w:t>
      </w:r>
      <w:r w:rsidR="00050F88" w:rsidRPr="00050F88">
        <w:rPr>
          <w:rFonts w:ascii="Cambria" w:hAnsi="Cambria"/>
        </w:rPr>
        <w:t xml:space="preserve"> co do których zachodzi podejrzenie wystąpienia </w:t>
      </w:r>
      <w:r w:rsidR="0003514F">
        <w:rPr>
          <w:rFonts w:ascii="Cambria" w:hAnsi="Cambria"/>
        </w:rPr>
        <w:t>n</w:t>
      </w:r>
      <w:r w:rsidR="00050F88" w:rsidRPr="00050F88">
        <w:rPr>
          <w:rFonts w:ascii="Cambria" w:hAnsi="Cambria"/>
        </w:rPr>
        <w:t xml:space="preserve">ieprawidłowości oraz dodatkowo np. uzasadniona skarga, dochodzenie/kontrole prowadzone przez inne instytucje, bądź wątpliwości na etapie weryfikacji wydatkowania środków Jednostkowej Pożyczki na etapie kontroli </w:t>
      </w:r>
      <w:r w:rsidR="00D86B14">
        <w:rPr>
          <w:rFonts w:ascii="Cambria" w:hAnsi="Cambria"/>
        </w:rPr>
        <w:t>„</w:t>
      </w:r>
      <w:r w:rsidR="00050F88" w:rsidRPr="00050F88">
        <w:rPr>
          <w:rFonts w:ascii="Cambria" w:hAnsi="Cambria"/>
        </w:rPr>
        <w:t>zza biurka</w:t>
      </w:r>
      <w:r w:rsidR="00D86B14">
        <w:rPr>
          <w:rFonts w:ascii="Cambria" w:hAnsi="Cambria"/>
        </w:rPr>
        <w:t>”</w:t>
      </w:r>
      <w:r w:rsidR="00050F88" w:rsidRPr="00050F88">
        <w:rPr>
          <w:rFonts w:ascii="Cambria" w:hAnsi="Cambria"/>
        </w:rPr>
        <w:t xml:space="preserve">, albo kontroli </w:t>
      </w:r>
      <w:r w:rsidR="00D86B14">
        <w:rPr>
          <w:rFonts w:ascii="Cambria" w:hAnsi="Cambria"/>
        </w:rPr>
        <w:t>„</w:t>
      </w:r>
      <w:r w:rsidR="00050F88" w:rsidRPr="00050F88">
        <w:rPr>
          <w:rFonts w:ascii="Cambria" w:hAnsi="Cambria"/>
        </w:rPr>
        <w:t>na miejscu</w:t>
      </w:r>
      <w:r w:rsidR="00D86B14">
        <w:rPr>
          <w:rFonts w:ascii="Cambria" w:hAnsi="Cambria"/>
        </w:rPr>
        <w:t>”</w:t>
      </w:r>
      <w:r w:rsidR="00050F88" w:rsidRPr="00050F88">
        <w:rPr>
          <w:rFonts w:ascii="Cambria" w:hAnsi="Cambria"/>
        </w:rPr>
        <w:t xml:space="preserve">. W zależności od rodzaju sytuacji/zgłoszenia w pierwszej kolejności weryfikowane są dokumenty i dane będące w posiadaniu </w:t>
      </w:r>
      <w:r>
        <w:rPr>
          <w:rFonts w:ascii="Cambria" w:hAnsi="Cambria"/>
        </w:rPr>
        <w:t>Pożyczkodawcy.</w:t>
      </w:r>
    </w:p>
    <w:p w:rsidR="005F3FAD" w:rsidRDefault="00050F88" w:rsidP="00E22AF9">
      <w:pPr>
        <w:pStyle w:val="Akapitzlist"/>
        <w:numPr>
          <w:ilvl w:val="0"/>
          <w:numId w:val="25"/>
        </w:numPr>
        <w:spacing w:after="0"/>
        <w:jc w:val="both"/>
        <w:rPr>
          <w:rFonts w:ascii="Cambria" w:hAnsi="Cambria"/>
        </w:rPr>
      </w:pPr>
      <w:r w:rsidRPr="00050F88">
        <w:rPr>
          <w:rFonts w:ascii="Cambria" w:hAnsi="Cambria"/>
        </w:rPr>
        <w:t xml:space="preserve">Kontrola doraźna może mieć charakter kontroli </w:t>
      </w:r>
      <w:r w:rsidR="00D86B14">
        <w:rPr>
          <w:rFonts w:ascii="Cambria" w:hAnsi="Cambria"/>
        </w:rPr>
        <w:t>„</w:t>
      </w:r>
      <w:r w:rsidRPr="00050F88">
        <w:rPr>
          <w:rFonts w:ascii="Cambria" w:hAnsi="Cambria"/>
        </w:rPr>
        <w:t>zza biurka</w:t>
      </w:r>
      <w:r w:rsidR="00D86B14">
        <w:rPr>
          <w:rFonts w:ascii="Cambria" w:hAnsi="Cambria"/>
        </w:rPr>
        <w:t>”</w:t>
      </w:r>
      <w:r w:rsidRPr="00050F88">
        <w:rPr>
          <w:rFonts w:ascii="Cambria" w:hAnsi="Cambria"/>
        </w:rPr>
        <w:t xml:space="preserve"> lub kontroli </w:t>
      </w:r>
      <w:r w:rsidR="00D86B14">
        <w:rPr>
          <w:rFonts w:ascii="Cambria" w:hAnsi="Cambria"/>
        </w:rPr>
        <w:t>„</w:t>
      </w:r>
      <w:r w:rsidRPr="00050F88">
        <w:rPr>
          <w:rFonts w:ascii="Cambria" w:hAnsi="Cambria"/>
        </w:rPr>
        <w:t>na miejscu</w:t>
      </w:r>
      <w:r w:rsidR="00D86B14">
        <w:rPr>
          <w:rFonts w:ascii="Cambria" w:hAnsi="Cambria"/>
        </w:rPr>
        <w:t>”</w:t>
      </w:r>
      <w:r w:rsidRPr="00050F88">
        <w:rPr>
          <w:rFonts w:ascii="Cambria" w:hAnsi="Cambria"/>
        </w:rPr>
        <w:t xml:space="preserve">. W przypadku podjęcia decyzji o przeprowadzeniu przez </w:t>
      </w:r>
      <w:r>
        <w:rPr>
          <w:rFonts w:ascii="Cambria" w:hAnsi="Cambria"/>
        </w:rPr>
        <w:t>Po</w:t>
      </w:r>
      <w:r w:rsidR="00CF68EE">
        <w:rPr>
          <w:rFonts w:ascii="Cambria" w:hAnsi="Cambria"/>
        </w:rPr>
        <w:t>życzkodawcę</w:t>
      </w:r>
      <w:r w:rsidRPr="00050F88">
        <w:rPr>
          <w:rFonts w:ascii="Cambria" w:hAnsi="Cambria"/>
        </w:rPr>
        <w:t xml:space="preserve"> kontroli doraźnej </w:t>
      </w:r>
      <w:r w:rsidR="00D86B14">
        <w:rPr>
          <w:rFonts w:ascii="Cambria" w:hAnsi="Cambria"/>
        </w:rPr>
        <w:t>„</w:t>
      </w:r>
      <w:r w:rsidRPr="00050F88">
        <w:rPr>
          <w:rFonts w:ascii="Cambria" w:hAnsi="Cambria"/>
        </w:rPr>
        <w:t>na miejscu</w:t>
      </w:r>
      <w:r w:rsidR="00D86B14">
        <w:rPr>
          <w:rFonts w:ascii="Cambria" w:hAnsi="Cambria"/>
        </w:rPr>
        <w:t>”</w:t>
      </w:r>
      <w:r w:rsidRPr="00050F88">
        <w:rPr>
          <w:rFonts w:ascii="Cambria" w:hAnsi="Cambria"/>
        </w:rPr>
        <w:t>, zakres tej kontroli ustalany jest indywidualnie.</w:t>
      </w:r>
    </w:p>
    <w:p w:rsidR="00A81940" w:rsidRPr="005F3FAD" w:rsidRDefault="00A81940" w:rsidP="00C9311C">
      <w:pPr>
        <w:spacing w:after="0"/>
        <w:jc w:val="both"/>
        <w:rPr>
          <w:rFonts w:ascii="Cambria" w:hAnsi="Cambria"/>
          <w:b/>
        </w:rPr>
      </w:pPr>
    </w:p>
    <w:p w:rsidR="00E22AF9" w:rsidRPr="00327555" w:rsidRDefault="005F3FAD" w:rsidP="00327555">
      <w:pPr>
        <w:spacing w:after="0"/>
        <w:jc w:val="center"/>
        <w:rPr>
          <w:rFonts w:ascii="Cambria" w:hAnsi="Cambria"/>
          <w:b/>
        </w:rPr>
      </w:pPr>
      <w:r>
        <w:rPr>
          <w:rFonts w:ascii="Cambria" w:hAnsi="Cambria"/>
          <w:b/>
        </w:rPr>
        <w:t>§ 18</w:t>
      </w:r>
    </w:p>
    <w:p w:rsidR="0025390A" w:rsidRDefault="0025390A" w:rsidP="00BC0CE7">
      <w:pPr>
        <w:pStyle w:val="Akapitzlist"/>
        <w:numPr>
          <w:ilvl w:val="0"/>
          <w:numId w:val="30"/>
        </w:numPr>
        <w:tabs>
          <w:tab w:val="left" w:pos="284"/>
        </w:tabs>
        <w:spacing w:after="0"/>
        <w:jc w:val="both"/>
        <w:rPr>
          <w:rFonts w:ascii="Cambria" w:hAnsi="Cambria"/>
        </w:rPr>
      </w:pPr>
      <w:r w:rsidRPr="00BC0CE7">
        <w:rPr>
          <w:rFonts w:ascii="Cambria" w:hAnsi="Cambria"/>
        </w:rPr>
        <w:t xml:space="preserve">Dochodzenie Wierzytelności od </w:t>
      </w:r>
      <w:r w:rsidR="00B568C8" w:rsidRPr="00BC0CE7">
        <w:rPr>
          <w:rFonts w:ascii="Cambria" w:hAnsi="Cambria"/>
        </w:rPr>
        <w:t>Pożyczkobiorcy</w:t>
      </w:r>
      <w:r w:rsidRPr="00BC0CE7">
        <w:rPr>
          <w:rFonts w:ascii="Cambria" w:hAnsi="Cambria"/>
        </w:rPr>
        <w:t xml:space="preserve"> jest prowadzone przez </w:t>
      </w:r>
      <w:r w:rsidR="00B568C8" w:rsidRPr="00BC0CE7">
        <w:rPr>
          <w:rFonts w:ascii="Cambria" w:hAnsi="Cambria"/>
        </w:rPr>
        <w:t>Pożyczkodawcę</w:t>
      </w:r>
      <w:r w:rsidRPr="00BC0CE7">
        <w:rPr>
          <w:rFonts w:ascii="Cambria" w:hAnsi="Cambria"/>
        </w:rPr>
        <w:t xml:space="preserve"> w sposób zgodny z powszechnie obowiązującymi przepisami prawa, </w:t>
      </w:r>
      <w:r w:rsidR="00D86B14" w:rsidRPr="00BC0CE7">
        <w:rPr>
          <w:rFonts w:ascii="Cambria" w:hAnsi="Cambria"/>
        </w:rPr>
        <w:t>niniejszą Umową</w:t>
      </w:r>
      <w:r w:rsidRPr="00BC0CE7">
        <w:rPr>
          <w:rFonts w:ascii="Cambria" w:hAnsi="Cambria"/>
        </w:rPr>
        <w:t xml:space="preserve"> oraz zgodnie ze stosowanymi przez </w:t>
      </w:r>
      <w:r w:rsidR="00D86B14" w:rsidRPr="00BC0CE7">
        <w:rPr>
          <w:rFonts w:ascii="Cambria" w:hAnsi="Cambria"/>
        </w:rPr>
        <w:t xml:space="preserve">Pożyczkodawcę </w:t>
      </w:r>
      <w:r w:rsidRPr="00BC0CE7">
        <w:rPr>
          <w:rFonts w:ascii="Cambria" w:hAnsi="Cambria"/>
        </w:rPr>
        <w:t>procedurami dotyczącymi dochodzenia wierzytelności od jego klientów i może polegać w szczególności na:</w:t>
      </w:r>
    </w:p>
    <w:p w:rsidR="00BC0CE7" w:rsidRDefault="00BC0CE7" w:rsidP="0081240C">
      <w:pPr>
        <w:pStyle w:val="Akapitzlist"/>
        <w:numPr>
          <w:ilvl w:val="0"/>
          <w:numId w:val="32"/>
        </w:numPr>
        <w:tabs>
          <w:tab w:val="left" w:pos="284"/>
        </w:tabs>
        <w:spacing w:after="0"/>
        <w:jc w:val="both"/>
        <w:rPr>
          <w:rFonts w:ascii="Cambria" w:hAnsi="Cambria"/>
        </w:rPr>
      </w:pPr>
      <w:r w:rsidRPr="0081240C">
        <w:rPr>
          <w:rFonts w:ascii="Cambria" w:hAnsi="Cambria"/>
        </w:rPr>
        <w:t xml:space="preserve">prowadzeniu działań w celu polubownego wyegzekwowania Wierzytelności, w tym  w szczególności na: wysyłaniu wezwań do zapłaty zadłużenia przez Pożyczkobiorcę, negocjowaniu </w:t>
      </w:r>
      <w:r w:rsidRPr="0081240C">
        <w:rPr>
          <w:rFonts w:ascii="Cambria" w:hAnsi="Cambria"/>
        </w:rPr>
        <w:lastRenderedPageBreak/>
        <w:t>formy oraz terminu zapłaty Wierzytelności w drodze kontaktów telefonicznych, listowych oraz w zależności od okoliczności kontaktów bezpośrednich, zawieraniu i monitorowaniu porozumień o odroczonym terminie płatności Wierzytelności lub spłaty Wierzytelności w ratach uzgodnionych przez Pożyczkodawcę w zakresie dozwolonym na gruncie Umowy;</w:t>
      </w:r>
    </w:p>
    <w:p w:rsidR="0081240C" w:rsidRDefault="00BC0CE7" w:rsidP="0081240C">
      <w:pPr>
        <w:pStyle w:val="Akapitzlist"/>
        <w:numPr>
          <w:ilvl w:val="0"/>
          <w:numId w:val="32"/>
        </w:numPr>
        <w:tabs>
          <w:tab w:val="left" w:pos="284"/>
        </w:tabs>
        <w:spacing w:after="0"/>
        <w:jc w:val="both"/>
        <w:rPr>
          <w:rFonts w:ascii="Cambria" w:hAnsi="Cambria"/>
        </w:rPr>
      </w:pPr>
      <w:r w:rsidRPr="0081240C">
        <w:rPr>
          <w:rFonts w:ascii="Cambria" w:hAnsi="Cambria"/>
        </w:rPr>
        <w:t>realizacji zabezpieczeń udzielonych przez Pożyczkodawcę na zabezpieczenie Jednostkowej Pożyczki;</w:t>
      </w:r>
    </w:p>
    <w:p w:rsidR="00BC0CE7" w:rsidRDefault="00BC0CE7" w:rsidP="0081240C">
      <w:pPr>
        <w:pStyle w:val="Akapitzlist"/>
        <w:numPr>
          <w:ilvl w:val="0"/>
          <w:numId w:val="32"/>
        </w:numPr>
        <w:tabs>
          <w:tab w:val="left" w:pos="284"/>
        </w:tabs>
        <w:spacing w:after="0"/>
        <w:jc w:val="both"/>
        <w:rPr>
          <w:rFonts w:ascii="Cambria" w:hAnsi="Cambria"/>
        </w:rPr>
      </w:pPr>
      <w:r w:rsidRPr="0081240C">
        <w:rPr>
          <w:rFonts w:ascii="Cambria" w:hAnsi="Cambria"/>
        </w:rPr>
        <w:t>podejmowaniu działań przed sądami powszechnymi wszystkich instancji i Sądem Najwyższym oraz podejmowaniu czynności procesowych w pełnym niezbędnym zakresie, w szczególności sporządzaniu, podpisywaniu i wnoszeniu wszelkich pism procesowych, w tym pozwów dotyczących roszczeń wynikających z Wierzytelności oraz udzielonych przez Pożyczkobiorcę zabezpieczeń Jednostkowej Pożyczki, a także uczestniczenia w rozprawach w sprawach dotyczących dochodzenia roszczeń wynikających z Wierzytelności oraz udzielonych przez Pożyczkobiorcę  zabezpieczeń Jednostkowej Pożyczki, wnoszenia, o ile jest to zasadne, wszelkich przewidzianych prawem środków zaskarżenia od wszelkich rozstrzygnięć sądów, przed którymi toczy się postępowanie dotyczące Wierzytelności oraz udzielonych przez Pożyczkobiorcę zabezpieczeń Jednostkowej Pożyczki, aż do ich uprawomocnienia się, a także skargi kasacyjnej;</w:t>
      </w:r>
    </w:p>
    <w:p w:rsidR="00BC0CE7" w:rsidRDefault="00BC0CE7" w:rsidP="0081240C">
      <w:pPr>
        <w:pStyle w:val="Akapitzlist"/>
        <w:numPr>
          <w:ilvl w:val="0"/>
          <w:numId w:val="32"/>
        </w:numPr>
        <w:tabs>
          <w:tab w:val="left" w:pos="284"/>
        </w:tabs>
        <w:spacing w:after="0"/>
        <w:jc w:val="both"/>
        <w:rPr>
          <w:rFonts w:ascii="Cambria" w:hAnsi="Cambria"/>
        </w:rPr>
      </w:pPr>
      <w:r w:rsidRPr="0081240C">
        <w:rPr>
          <w:rFonts w:ascii="Cambria" w:hAnsi="Cambria"/>
        </w:rPr>
        <w:t>prowadzeniu postępowania egzekucyjnego przeciwko Pożyczkobiorcy w odniesieniu do Wierzytelności oraz udzielonych przez Pożyczkobiorcę zabezpieczeń Jednostkowej Pożyczki przed organami egzekucyjnymi, organami administracji publicznej, sądami powszechnymi wszystkich instancji, podejmowaniu wszelkich czynności, w tym procesowych, w pełnym niezbędnym zakresie, w szczególności sporządzaniu, podpisywaniu i wnoszeniu wszelkich wniosków i pism, w tym procesowych związanych z postępowaniem egzekucyjnym w celu dochodzenia roszczeń wynikających z Wierzytelności oraz udzielonych przez Pożyczkobiorcę zabezpieczeń Jednostkowej Pożyczki, a także uczestniczenia w rozprawach w sprawach dotyczących dochodzenia roszczeń wynikających z Wierzytelności oraz udzielonych przez Pożyczkobiorcę zabezpieczeń Jednostkowej Pożyczki oraz wnoszenia, o ile jest to zasadne, wszelkich przewidzianych prawem środków zaskarżenia od wszelkich rozstrzygnięć organów postępowania egzekucyjnego i sądów, przed którymi toczy się postępowanie dotyczące Wierzytelności oraz udzielonych przez Pożyczkobiorcę zabezpieczeń Jednostkowej Pożyczki, aż do ich uprawomocnienia się;</w:t>
      </w:r>
    </w:p>
    <w:p w:rsidR="00BC0CE7" w:rsidRPr="0081240C" w:rsidRDefault="00BC0CE7" w:rsidP="0081240C">
      <w:pPr>
        <w:pStyle w:val="Akapitzlist"/>
        <w:numPr>
          <w:ilvl w:val="0"/>
          <w:numId w:val="32"/>
        </w:numPr>
        <w:tabs>
          <w:tab w:val="left" w:pos="284"/>
          <w:tab w:val="left" w:pos="1418"/>
        </w:tabs>
        <w:spacing w:after="0"/>
        <w:jc w:val="both"/>
        <w:rPr>
          <w:rFonts w:ascii="Cambria" w:hAnsi="Cambria"/>
        </w:rPr>
      </w:pPr>
      <w:r w:rsidRPr="0081240C">
        <w:rPr>
          <w:rFonts w:ascii="Cambria" w:hAnsi="Cambria"/>
        </w:rPr>
        <w:t xml:space="preserve">prowadzeniu innych </w:t>
      </w:r>
      <w:r w:rsidR="00CC59C5" w:rsidRPr="0081240C">
        <w:rPr>
          <w:rFonts w:ascii="Cambria" w:hAnsi="Cambria"/>
        </w:rPr>
        <w:t>działań przewidzianych</w:t>
      </w:r>
      <w:r w:rsidRPr="0081240C">
        <w:rPr>
          <w:rFonts w:ascii="Cambria" w:hAnsi="Cambria"/>
        </w:rPr>
        <w:t xml:space="preserve"> powszechnie obowiązującymi przepisami prawa, zmierzających do należytego zabezpieczenia oraz dochodzenia Wierzytelności, w tym m. in.:</w:t>
      </w:r>
    </w:p>
    <w:p w:rsidR="00BC0CE7" w:rsidRPr="00327555" w:rsidRDefault="00BC0CE7" w:rsidP="00327555">
      <w:pPr>
        <w:pStyle w:val="Akapitzlist"/>
        <w:numPr>
          <w:ilvl w:val="1"/>
          <w:numId w:val="32"/>
        </w:numPr>
        <w:tabs>
          <w:tab w:val="left" w:pos="284"/>
          <w:tab w:val="left" w:pos="1418"/>
        </w:tabs>
        <w:spacing w:after="0"/>
        <w:jc w:val="both"/>
        <w:rPr>
          <w:rFonts w:ascii="Cambria" w:hAnsi="Cambria"/>
        </w:rPr>
      </w:pPr>
      <w:r w:rsidRPr="00327555">
        <w:rPr>
          <w:rFonts w:ascii="Cambria" w:hAnsi="Cambria"/>
        </w:rPr>
        <w:t>prowadzenie działań w postępowaniu upadłościowym,</w:t>
      </w:r>
    </w:p>
    <w:p w:rsidR="00BC0CE7" w:rsidRPr="00327555" w:rsidRDefault="00BC0CE7" w:rsidP="00327555">
      <w:pPr>
        <w:pStyle w:val="Akapitzlist"/>
        <w:numPr>
          <w:ilvl w:val="1"/>
          <w:numId w:val="32"/>
        </w:numPr>
        <w:tabs>
          <w:tab w:val="left" w:pos="1134"/>
        </w:tabs>
        <w:spacing w:after="0"/>
        <w:jc w:val="both"/>
        <w:rPr>
          <w:rFonts w:ascii="Cambria" w:hAnsi="Cambria"/>
        </w:rPr>
      </w:pPr>
      <w:r w:rsidRPr="00327555">
        <w:rPr>
          <w:rFonts w:ascii="Cambria" w:hAnsi="Cambria"/>
        </w:rPr>
        <w:t>prowadzenie działań w postępowaniu restrukturyzacyjnym,</w:t>
      </w:r>
    </w:p>
    <w:p w:rsidR="00327555" w:rsidRPr="00327555" w:rsidRDefault="00BC0CE7" w:rsidP="00327555">
      <w:pPr>
        <w:pStyle w:val="Akapitzlist"/>
        <w:numPr>
          <w:ilvl w:val="1"/>
          <w:numId w:val="32"/>
        </w:numPr>
        <w:tabs>
          <w:tab w:val="left" w:pos="1134"/>
        </w:tabs>
        <w:spacing w:after="0"/>
        <w:jc w:val="both"/>
        <w:rPr>
          <w:rFonts w:ascii="Cambria" w:hAnsi="Cambria"/>
        </w:rPr>
      </w:pPr>
      <w:r w:rsidRPr="00327555">
        <w:rPr>
          <w:rFonts w:ascii="Cambria" w:hAnsi="Cambria"/>
        </w:rPr>
        <w:t>prowadzenie działań w postępowaniu likwidacyjnym,</w:t>
      </w:r>
    </w:p>
    <w:p w:rsidR="00BC0CE7" w:rsidRPr="00327555" w:rsidRDefault="00BC0CE7" w:rsidP="00327555">
      <w:pPr>
        <w:pStyle w:val="Akapitzlist"/>
        <w:numPr>
          <w:ilvl w:val="1"/>
          <w:numId w:val="32"/>
        </w:numPr>
        <w:tabs>
          <w:tab w:val="left" w:pos="1134"/>
        </w:tabs>
        <w:spacing w:after="0"/>
        <w:jc w:val="both"/>
        <w:rPr>
          <w:rFonts w:ascii="Cambria" w:hAnsi="Cambria"/>
        </w:rPr>
      </w:pPr>
      <w:r w:rsidRPr="00327555">
        <w:rPr>
          <w:rFonts w:ascii="Cambria" w:hAnsi="Cambria"/>
        </w:rPr>
        <w:t>złożenie do sądu wniosku o wyjawienie majątku,</w:t>
      </w:r>
    </w:p>
    <w:p w:rsidR="00327555" w:rsidRDefault="00BC0CE7" w:rsidP="00327555">
      <w:pPr>
        <w:pStyle w:val="Akapitzlist"/>
        <w:numPr>
          <w:ilvl w:val="1"/>
          <w:numId w:val="32"/>
        </w:numPr>
        <w:tabs>
          <w:tab w:val="left" w:pos="284"/>
        </w:tabs>
        <w:spacing w:after="0"/>
        <w:jc w:val="both"/>
        <w:rPr>
          <w:rFonts w:ascii="Cambria" w:hAnsi="Cambria"/>
        </w:rPr>
      </w:pPr>
      <w:r w:rsidRPr="00BC0CE7">
        <w:rPr>
          <w:rFonts w:ascii="Cambria" w:hAnsi="Cambria"/>
        </w:rPr>
        <w:t>złożenie zawiadomienia o podejrzeniu popełnienia przest</w:t>
      </w:r>
      <w:r w:rsidR="0093399F">
        <w:rPr>
          <w:rFonts w:ascii="Cambria" w:hAnsi="Cambria"/>
        </w:rPr>
        <w:t>ę</w:t>
      </w:r>
      <w:r w:rsidRPr="00BC0CE7">
        <w:rPr>
          <w:rFonts w:ascii="Cambria" w:hAnsi="Cambria"/>
        </w:rPr>
        <w:t>pstwa.</w:t>
      </w:r>
    </w:p>
    <w:p w:rsidR="0025390A" w:rsidRDefault="00201253" w:rsidP="0081240C">
      <w:pPr>
        <w:pStyle w:val="Akapitzlist"/>
        <w:numPr>
          <w:ilvl w:val="0"/>
          <w:numId w:val="30"/>
        </w:numPr>
        <w:tabs>
          <w:tab w:val="left" w:pos="284"/>
        </w:tabs>
        <w:spacing w:after="0"/>
        <w:jc w:val="both"/>
        <w:rPr>
          <w:rFonts w:ascii="Cambria" w:hAnsi="Cambria"/>
        </w:rPr>
      </w:pPr>
      <w:r w:rsidRPr="0081240C">
        <w:rPr>
          <w:rFonts w:ascii="Cambria" w:hAnsi="Cambria"/>
        </w:rPr>
        <w:t>W</w:t>
      </w:r>
      <w:r w:rsidR="0025390A" w:rsidRPr="0081240C">
        <w:rPr>
          <w:rFonts w:ascii="Cambria" w:hAnsi="Cambria"/>
        </w:rPr>
        <w:t xml:space="preserve"> przypadku, gdy w danej Jednostkowej Pożyczce, występują inni poza </w:t>
      </w:r>
      <w:r w:rsidRPr="0081240C">
        <w:rPr>
          <w:rFonts w:ascii="Cambria" w:hAnsi="Cambria"/>
        </w:rPr>
        <w:t>Pożyczkobiorcą</w:t>
      </w:r>
      <w:r w:rsidR="0025390A" w:rsidRPr="0081240C">
        <w:rPr>
          <w:rFonts w:ascii="Cambria" w:hAnsi="Cambria"/>
        </w:rPr>
        <w:t xml:space="preserve"> zobowiązani, wobec których można dochodzić Wierzytelności, </w:t>
      </w:r>
      <w:r w:rsidRPr="0081240C">
        <w:rPr>
          <w:rFonts w:ascii="Cambria" w:hAnsi="Cambria"/>
        </w:rPr>
        <w:t>Pożyczkodawca</w:t>
      </w:r>
      <w:r w:rsidR="0025390A" w:rsidRPr="0081240C">
        <w:rPr>
          <w:rFonts w:ascii="Cambria" w:hAnsi="Cambria"/>
        </w:rPr>
        <w:t xml:space="preserve"> jest również </w:t>
      </w:r>
      <w:r w:rsidR="00D86B14" w:rsidRPr="0081240C">
        <w:rPr>
          <w:rFonts w:ascii="Cambria" w:hAnsi="Cambria"/>
        </w:rPr>
        <w:t xml:space="preserve">uprawniony </w:t>
      </w:r>
      <w:r w:rsidR="0025390A" w:rsidRPr="0081240C">
        <w:rPr>
          <w:rFonts w:ascii="Cambria" w:hAnsi="Cambria"/>
        </w:rPr>
        <w:t xml:space="preserve">do podjęcia </w:t>
      </w:r>
      <w:r w:rsidR="00D86B14" w:rsidRPr="0081240C">
        <w:rPr>
          <w:rFonts w:ascii="Cambria" w:hAnsi="Cambria"/>
        </w:rPr>
        <w:t>wszelkich czynności, o których mowa w ust. 1 także wobec tych osób.</w:t>
      </w:r>
    </w:p>
    <w:p w:rsidR="0001686D" w:rsidRDefault="0001686D" w:rsidP="00817CE1">
      <w:pPr>
        <w:pStyle w:val="Akapitzlist"/>
        <w:numPr>
          <w:ilvl w:val="0"/>
          <w:numId w:val="30"/>
        </w:numPr>
        <w:tabs>
          <w:tab w:val="left" w:pos="284"/>
        </w:tabs>
        <w:spacing w:after="0"/>
        <w:jc w:val="both"/>
        <w:rPr>
          <w:rFonts w:ascii="Cambria" w:hAnsi="Cambria"/>
        </w:rPr>
      </w:pPr>
      <w:r w:rsidRPr="0081240C">
        <w:rPr>
          <w:rFonts w:ascii="Cambria" w:hAnsi="Cambria"/>
        </w:rPr>
        <w:t>Według wyboru Pożyczkodawcy egzekucja niespłaconej wierzytelności może nastąpić z któregokolwiek zabezpieczenia określonego w §4</w:t>
      </w:r>
      <w:r w:rsidR="00201253" w:rsidRPr="0081240C">
        <w:rPr>
          <w:rFonts w:ascii="Cambria" w:hAnsi="Cambria"/>
        </w:rPr>
        <w:t xml:space="preserve"> Umowy pożyczki. </w:t>
      </w:r>
      <w:r w:rsidRPr="0081240C">
        <w:rPr>
          <w:rFonts w:ascii="Cambria" w:hAnsi="Cambria"/>
        </w:rPr>
        <w:t>Pożyczkodawca nie ma obowiązku uprzedniego informowania Pożyczkobiorcy o wybranym sposobie egzekucji.</w:t>
      </w:r>
    </w:p>
    <w:p w:rsidR="00817CE1" w:rsidRPr="0081240C" w:rsidRDefault="00817CE1" w:rsidP="0081240C">
      <w:pPr>
        <w:pStyle w:val="Akapitzlist"/>
        <w:numPr>
          <w:ilvl w:val="0"/>
          <w:numId w:val="30"/>
        </w:numPr>
        <w:tabs>
          <w:tab w:val="left" w:pos="284"/>
        </w:tabs>
        <w:spacing w:after="0"/>
        <w:jc w:val="both"/>
        <w:rPr>
          <w:rFonts w:ascii="Cambria" w:hAnsi="Cambria"/>
        </w:rPr>
      </w:pPr>
      <w:r w:rsidRPr="0081240C">
        <w:rPr>
          <w:rFonts w:cs="Arial"/>
        </w:rPr>
        <w:lastRenderedPageBreak/>
        <w:t xml:space="preserve">Wszelkie odzyskane przez </w:t>
      </w:r>
      <w:r w:rsidR="00201253" w:rsidRPr="0081240C">
        <w:rPr>
          <w:rFonts w:cs="Arial"/>
        </w:rPr>
        <w:t>Pożyczkodawcę</w:t>
      </w:r>
      <w:r w:rsidRPr="0081240C">
        <w:rPr>
          <w:rFonts w:cs="Arial"/>
        </w:rPr>
        <w:t xml:space="preserve"> od </w:t>
      </w:r>
      <w:r w:rsidR="00201253" w:rsidRPr="0081240C">
        <w:rPr>
          <w:rFonts w:cs="Arial"/>
        </w:rPr>
        <w:t>Pożyczkobiorcy</w:t>
      </w:r>
      <w:r w:rsidRPr="0081240C">
        <w:rPr>
          <w:rFonts w:cs="Arial"/>
        </w:rPr>
        <w:t xml:space="preserve"> kwoty zaliczane są w następującej kolejności, na poczet spłaty: </w:t>
      </w:r>
    </w:p>
    <w:p w:rsidR="0081240C" w:rsidRPr="0081240C" w:rsidRDefault="0081240C" w:rsidP="0081240C">
      <w:pPr>
        <w:pStyle w:val="Akapitzlist"/>
        <w:tabs>
          <w:tab w:val="left" w:pos="1134"/>
        </w:tabs>
        <w:spacing w:after="0"/>
        <w:jc w:val="both"/>
        <w:rPr>
          <w:rFonts w:cs="Arial"/>
        </w:rPr>
      </w:pPr>
      <w:r w:rsidRPr="0081240C">
        <w:rPr>
          <w:rFonts w:cs="Arial"/>
        </w:rPr>
        <w:t>a) kosztów związanych z dochodzeniem Wierzytelności,</w:t>
      </w:r>
    </w:p>
    <w:p w:rsidR="0081240C" w:rsidRPr="0081240C" w:rsidRDefault="0081240C" w:rsidP="0081240C">
      <w:pPr>
        <w:pStyle w:val="Akapitzlist"/>
        <w:tabs>
          <w:tab w:val="left" w:pos="567"/>
        </w:tabs>
        <w:spacing w:after="0"/>
        <w:jc w:val="both"/>
        <w:rPr>
          <w:rFonts w:cs="Arial"/>
        </w:rPr>
      </w:pPr>
      <w:r w:rsidRPr="0081240C">
        <w:rPr>
          <w:rFonts w:cs="Arial"/>
        </w:rPr>
        <w:t xml:space="preserve">b) odsetek od zadłużenia przeterminowanego (za opóźnienie), </w:t>
      </w:r>
    </w:p>
    <w:p w:rsidR="0081240C" w:rsidRPr="0081240C" w:rsidRDefault="0081240C" w:rsidP="0081240C">
      <w:pPr>
        <w:pStyle w:val="Akapitzlist"/>
        <w:tabs>
          <w:tab w:val="left" w:pos="709"/>
        </w:tabs>
        <w:spacing w:after="0"/>
        <w:jc w:val="both"/>
        <w:rPr>
          <w:rFonts w:cs="Arial"/>
        </w:rPr>
      </w:pPr>
      <w:r w:rsidRPr="0081240C">
        <w:rPr>
          <w:rFonts w:cs="Arial"/>
        </w:rPr>
        <w:t>c) odsetek od zadłużenia nieprzeterminowanego (umownych),</w:t>
      </w:r>
    </w:p>
    <w:p w:rsidR="0081240C" w:rsidRPr="0093399F" w:rsidRDefault="0081240C" w:rsidP="0093399F">
      <w:pPr>
        <w:pStyle w:val="Akapitzlist"/>
        <w:tabs>
          <w:tab w:val="left" w:pos="709"/>
        </w:tabs>
        <w:spacing w:after="0"/>
        <w:jc w:val="both"/>
        <w:rPr>
          <w:rFonts w:cs="Arial"/>
        </w:rPr>
      </w:pPr>
      <w:r w:rsidRPr="0081240C">
        <w:rPr>
          <w:rFonts w:cs="Arial"/>
        </w:rPr>
        <w:t>d) kapitału Wierzytelności.</w:t>
      </w:r>
    </w:p>
    <w:p w:rsidR="0001686D" w:rsidRDefault="0001686D" w:rsidP="001E5894">
      <w:pPr>
        <w:pStyle w:val="Akapitzlist"/>
        <w:numPr>
          <w:ilvl w:val="0"/>
          <w:numId w:val="30"/>
        </w:numPr>
        <w:tabs>
          <w:tab w:val="left" w:pos="284"/>
        </w:tabs>
        <w:spacing w:after="0"/>
        <w:jc w:val="both"/>
        <w:rPr>
          <w:rFonts w:ascii="Cambria" w:hAnsi="Cambria"/>
        </w:rPr>
      </w:pPr>
      <w:r w:rsidRPr="0081240C">
        <w:rPr>
          <w:rFonts w:ascii="Cambria" w:hAnsi="Cambria"/>
        </w:rPr>
        <w:t>Zadłużenie i odsetki wynikające z porozumienia o spłacie zadłużenia są w egzekucji traktowane, jako kapitał i odsetki przeterminowane.</w:t>
      </w:r>
    </w:p>
    <w:p w:rsidR="0001686D" w:rsidRDefault="0001686D" w:rsidP="001E5894">
      <w:pPr>
        <w:pStyle w:val="Akapitzlist"/>
        <w:numPr>
          <w:ilvl w:val="0"/>
          <w:numId w:val="30"/>
        </w:numPr>
        <w:tabs>
          <w:tab w:val="left" w:pos="284"/>
        </w:tabs>
        <w:spacing w:after="0"/>
        <w:jc w:val="both"/>
        <w:rPr>
          <w:rFonts w:ascii="Cambria" w:hAnsi="Cambria"/>
        </w:rPr>
      </w:pPr>
      <w:r w:rsidRPr="0081240C">
        <w:rPr>
          <w:rFonts w:ascii="Cambria" w:hAnsi="Cambria"/>
        </w:rPr>
        <w:t>W przypadku gdy uzyskana w egzekucji kwota będzie wyższa od całkowitej wysokości wierzytelności Pożyczkodawca w terminie 30 dni od wpływu na konto zwraca Pożyczkobiorcy nadwyżkę uzyskaną w egzekucji.</w:t>
      </w:r>
    </w:p>
    <w:p w:rsidR="0001686D" w:rsidRDefault="0001686D" w:rsidP="001E5894">
      <w:pPr>
        <w:pStyle w:val="Akapitzlist"/>
        <w:numPr>
          <w:ilvl w:val="0"/>
          <w:numId w:val="30"/>
        </w:numPr>
        <w:tabs>
          <w:tab w:val="left" w:pos="284"/>
        </w:tabs>
        <w:spacing w:after="0"/>
        <w:jc w:val="both"/>
        <w:rPr>
          <w:rFonts w:ascii="Cambria" w:hAnsi="Cambria"/>
        </w:rPr>
      </w:pPr>
      <w:r w:rsidRPr="0081240C">
        <w:rPr>
          <w:rFonts w:ascii="Cambria" w:hAnsi="Cambria"/>
        </w:rPr>
        <w:t>Do wierzytelności zalicza się koszty windykacji, które stanowią wszelkie koszty, jakie zostały przez Pożyczkodawcę poniesione w związku z egzekucją wierzytelności.</w:t>
      </w:r>
    </w:p>
    <w:p w:rsidR="0001686D" w:rsidRDefault="0001686D" w:rsidP="001E5894">
      <w:pPr>
        <w:pStyle w:val="Akapitzlist"/>
        <w:numPr>
          <w:ilvl w:val="0"/>
          <w:numId w:val="30"/>
        </w:numPr>
        <w:tabs>
          <w:tab w:val="left" w:pos="284"/>
        </w:tabs>
        <w:spacing w:after="0"/>
        <w:jc w:val="both"/>
        <w:rPr>
          <w:rFonts w:ascii="Cambria" w:hAnsi="Cambria"/>
        </w:rPr>
      </w:pPr>
      <w:r w:rsidRPr="0081240C">
        <w:rPr>
          <w:rFonts w:ascii="Cambria" w:hAnsi="Cambria"/>
        </w:rPr>
        <w:t>Pożyczkobiorca dobrowolnie poddaje się czynnościom egzekucyjnym. Czynności te mogą być prowadzone przez wyspecjalizowany podmiot, na zlecenie Pożyczkodawcy.</w:t>
      </w:r>
    </w:p>
    <w:p w:rsidR="0001686D" w:rsidRPr="0081240C" w:rsidRDefault="0001686D" w:rsidP="001E5894">
      <w:pPr>
        <w:pStyle w:val="Akapitzlist"/>
        <w:numPr>
          <w:ilvl w:val="0"/>
          <w:numId w:val="30"/>
        </w:numPr>
        <w:tabs>
          <w:tab w:val="left" w:pos="284"/>
        </w:tabs>
        <w:spacing w:after="0"/>
        <w:jc w:val="both"/>
        <w:rPr>
          <w:rFonts w:ascii="Cambria" w:hAnsi="Cambria"/>
        </w:rPr>
      </w:pPr>
      <w:r w:rsidRPr="0081240C">
        <w:rPr>
          <w:rFonts w:ascii="Cambria" w:hAnsi="Cambria"/>
        </w:rPr>
        <w:t>Niezależnie od korzystania z zabezpieczeń i prowadzonej egzekucji Pożyczkodawca ma prawo zgłoszenia swoich roszczeń w stosunku do Pożyczkobiorcy do Rejestru Dłużników.</w:t>
      </w:r>
    </w:p>
    <w:p w:rsidR="00DA1919" w:rsidRPr="00C9311C" w:rsidRDefault="00DA1919" w:rsidP="00C9311C">
      <w:pPr>
        <w:spacing w:after="0"/>
        <w:jc w:val="both"/>
        <w:rPr>
          <w:rFonts w:ascii="Cambria" w:hAnsi="Cambria"/>
        </w:rPr>
      </w:pPr>
    </w:p>
    <w:p w:rsidR="00DA1919" w:rsidRPr="00DA1919" w:rsidRDefault="00C9311C" w:rsidP="00E22AF9">
      <w:pPr>
        <w:spacing w:after="0"/>
        <w:jc w:val="center"/>
        <w:rPr>
          <w:rFonts w:ascii="Cambria" w:hAnsi="Cambria"/>
          <w:b/>
        </w:rPr>
      </w:pPr>
      <w:r w:rsidRPr="00DA1919">
        <w:rPr>
          <w:rFonts w:ascii="Cambria" w:hAnsi="Cambria"/>
          <w:b/>
        </w:rPr>
        <w:t xml:space="preserve">§ </w:t>
      </w:r>
      <w:r w:rsidR="0020532E">
        <w:rPr>
          <w:rFonts w:ascii="Cambria" w:hAnsi="Cambria"/>
          <w:b/>
        </w:rPr>
        <w:t>19</w:t>
      </w:r>
    </w:p>
    <w:p w:rsidR="00C9311C" w:rsidRPr="00E22AF9" w:rsidRDefault="00C9311C" w:rsidP="00E22AF9">
      <w:pPr>
        <w:pStyle w:val="Akapitzlist"/>
        <w:numPr>
          <w:ilvl w:val="0"/>
          <w:numId w:val="28"/>
        </w:numPr>
        <w:spacing w:after="0"/>
        <w:jc w:val="both"/>
        <w:rPr>
          <w:rFonts w:ascii="Cambria" w:hAnsi="Cambria"/>
        </w:rPr>
      </w:pPr>
      <w:r w:rsidRPr="00E22AF9">
        <w:rPr>
          <w:rFonts w:ascii="Cambria" w:hAnsi="Cambria"/>
        </w:rPr>
        <w:t xml:space="preserve">W sprawach nieuregulowanych niniejszą Umową zastosowanie mają przepisy Regulaminu </w:t>
      </w:r>
      <w:r w:rsidR="00CC59C5" w:rsidRPr="00E22AF9">
        <w:rPr>
          <w:rFonts w:ascii="Cambria" w:hAnsi="Cambria"/>
        </w:rPr>
        <w:t>udzielania pożyczek</w:t>
      </w:r>
      <w:r w:rsidRPr="00E22AF9">
        <w:rPr>
          <w:rFonts w:ascii="Cambria" w:hAnsi="Cambria"/>
        </w:rPr>
        <w:t xml:space="preserve"> i przepisy Kodeksu Cywilnego.</w:t>
      </w:r>
    </w:p>
    <w:p w:rsidR="00C9311C" w:rsidRDefault="00C9311C" w:rsidP="00C9311C">
      <w:pPr>
        <w:pStyle w:val="Akapitzlist"/>
        <w:numPr>
          <w:ilvl w:val="0"/>
          <w:numId w:val="28"/>
        </w:numPr>
        <w:spacing w:after="0"/>
        <w:jc w:val="both"/>
        <w:rPr>
          <w:rFonts w:ascii="Cambria" w:hAnsi="Cambria"/>
        </w:rPr>
      </w:pPr>
      <w:r w:rsidRPr="00E22AF9">
        <w:rPr>
          <w:rFonts w:ascii="Cambria" w:hAnsi="Cambria"/>
        </w:rPr>
        <w:t>W razie powstania sporu strony poddają go pod rozstrzygnięcie Sądu właściwego miejscowo dla siedziby</w:t>
      </w:r>
      <w:r w:rsidR="00CC59C5">
        <w:rPr>
          <w:rFonts w:ascii="Cambria" w:hAnsi="Cambria"/>
        </w:rPr>
        <w:t xml:space="preserve"> </w:t>
      </w:r>
      <w:r w:rsidR="00DA1919" w:rsidRPr="00E22AF9">
        <w:rPr>
          <w:rFonts w:ascii="Cambria" w:hAnsi="Cambria"/>
        </w:rPr>
        <w:t>Pożyczkodawcy</w:t>
      </w:r>
      <w:r w:rsidRPr="00E22AF9">
        <w:rPr>
          <w:rFonts w:ascii="Cambria" w:hAnsi="Cambria"/>
        </w:rPr>
        <w:t>.</w:t>
      </w:r>
    </w:p>
    <w:p w:rsidR="00944D6D" w:rsidRPr="00944D6D" w:rsidRDefault="00C9311C" w:rsidP="00944D6D">
      <w:pPr>
        <w:pStyle w:val="Akapitzlist"/>
        <w:numPr>
          <w:ilvl w:val="0"/>
          <w:numId w:val="28"/>
        </w:numPr>
        <w:spacing w:after="0"/>
        <w:jc w:val="both"/>
        <w:rPr>
          <w:rFonts w:ascii="Cambria" w:hAnsi="Cambria"/>
        </w:rPr>
      </w:pPr>
      <w:r w:rsidRPr="00E22AF9">
        <w:rPr>
          <w:rFonts w:ascii="Cambria" w:hAnsi="Cambria"/>
        </w:rPr>
        <w:t>W przypadku rozbieżności pomiędzy treścią Umowy Pożyczki a treścią Regulaminu, strony są związane</w:t>
      </w:r>
      <w:r w:rsidR="00CC59C5">
        <w:rPr>
          <w:rFonts w:ascii="Cambria" w:hAnsi="Cambria"/>
        </w:rPr>
        <w:t xml:space="preserve"> </w:t>
      </w:r>
      <w:r w:rsidRPr="00E22AF9">
        <w:rPr>
          <w:rFonts w:ascii="Cambria" w:hAnsi="Cambria"/>
        </w:rPr>
        <w:t>Umową Pożyczki.</w:t>
      </w:r>
    </w:p>
    <w:p w:rsidR="00AB2AEC" w:rsidRDefault="00AB2AEC" w:rsidP="00C9311C">
      <w:pPr>
        <w:spacing w:after="0"/>
        <w:jc w:val="both"/>
        <w:rPr>
          <w:rFonts w:ascii="Cambria" w:hAnsi="Cambria"/>
        </w:rPr>
      </w:pPr>
    </w:p>
    <w:p w:rsidR="00C9311C" w:rsidRPr="00AB2AEC" w:rsidRDefault="00C9311C" w:rsidP="00AB2AEC">
      <w:pPr>
        <w:spacing w:after="0"/>
        <w:jc w:val="center"/>
        <w:rPr>
          <w:rFonts w:ascii="Cambria" w:hAnsi="Cambria"/>
          <w:b/>
        </w:rPr>
      </w:pPr>
      <w:r w:rsidRPr="00AB2AEC">
        <w:rPr>
          <w:rFonts w:ascii="Cambria" w:hAnsi="Cambria"/>
          <w:b/>
        </w:rPr>
        <w:t>§ 2</w:t>
      </w:r>
      <w:r w:rsidR="0020532E">
        <w:rPr>
          <w:rFonts w:ascii="Cambria" w:hAnsi="Cambria"/>
          <w:b/>
        </w:rPr>
        <w:t>0</w:t>
      </w:r>
    </w:p>
    <w:p w:rsidR="00C9311C" w:rsidRPr="00C9311C" w:rsidRDefault="00C9311C" w:rsidP="00E22AF9">
      <w:pPr>
        <w:pStyle w:val="Akapitzlist"/>
        <w:numPr>
          <w:ilvl w:val="0"/>
          <w:numId w:val="29"/>
        </w:numPr>
        <w:spacing w:after="0"/>
        <w:jc w:val="both"/>
        <w:rPr>
          <w:rFonts w:ascii="Cambria" w:hAnsi="Cambria"/>
        </w:rPr>
      </w:pPr>
      <w:r w:rsidRPr="00C9311C">
        <w:rPr>
          <w:rFonts w:ascii="Cambria" w:hAnsi="Cambria"/>
        </w:rPr>
        <w:t>Integralną część umowy stanowią następujące załączniki:</w:t>
      </w:r>
    </w:p>
    <w:p w:rsidR="00C9311C" w:rsidRPr="00C9311C" w:rsidRDefault="00C9311C" w:rsidP="000A332E">
      <w:pPr>
        <w:pStyle w:val="Akapitzlist"/>
        <w:numPr>
          <w:ilvl w:val="0"/>
          <w:numId w:val="33"/>
        </w:numPr>
        <w:spacing w:after="0"/>
        <w:jc w:val="both"/>
        <w:rPr>
          <w:rFonts w:ascii="Cambria" w:hAnsi="Cambria"/>
        </w:rPr>
      </w:pPr>
      <w:r w:rsidRPr="00C9311C">
        <w:rPr>
          <w:rFonts w:ascii="Cambria" w:hAnsi="Cambria"/>
        </w:rPr>
        <w:t xml:space="preserve">Regulamin </w:t>
      </w:r>
      <w:r w:rsidR="00AB2AEC">
        <w:rPr>
          <w:rFonts w:ascii="Cambria" w:hAnsi="Cambria"/>
        </w:rPr>
        <w:t>udzielania pożyczek</w:t>
      </w:r>
      <w:r w:rsidR="00CD3874">
        <w:rPr>
          <w:rFonts w:ascii="Cambria" w:hAnsi="Cambria"/>
        </w:rPr>
        <w:t>,</w:t>
      </w:r>
    </w:p>
    <w:p w:rsidR="00C9311C" w:rsidRPr="00C9311C" w:rsidRDefault="00C9311C" w:rsidP="000A332E">
      <w:pPr>
        <w:pStyle w:val="Akapitzlist"/>
        <w:numPr>
          <w:ilvl w:val="0"/>
          <w:numId w:val="33"/>
        </w:numPr>
        <w:spacing w:after="0"/>
        <w:jc w:val="both"/>
        <w:rPr>
          <w:rFonts w:ascii="Cambria" w:hAnsi="Cambria"/>
        </w:rPr>
      </w:pPr>
      <w:r w:rsidRPr="00C9311C">
        <w:rPr>
          <w:rFonts w:ascii="Cambria" w:hAnsi="Cambria"/>
        </w:rPr>
        <w:t>Złożony wniosek o pożyczkę</w:t>
      </w:r>
      <w:r w:rsidR="00CD3874">
        <w:rPr>
          <w:rFonts w:ascii="Cambria" w:hAnsi="Cambria"/>
        </w:rPr>
        <w:t>,</w:t>
      </w:r>
    </w:p>
    <w:p w:rsidR="00AB2AEC" w:rsidRDefault="00C9311C" w:rsidP="000A332E">
      <w:pPr>
        <w:pStyle w:val="Akapitzlist"/>
        <w:numPr>
          <w:ilvl w:val="0"/>
          <w:numId w:val="33"/>
        </w:numPr>
        <w:spacing w:after="0"/>
        <w:jc w:val="both"/>
        <w:rPr>
          <w:rFonts w:ascii="Cambria" w:hAnsi="Cambria"/>
        </w:rPr>
      </w:pPr>
      <w:r w:rsidRPr="00C9311C">
        <w:rPr>
          <w:rFonts w:ascii="Cambria" w:hAnsi="Cambria"/>
        </w:rPr>
        <w:t>Karta Produktu</w:t>
      </w:r>
      <w:r w:rsidR="00CD3874">
        <w:rPr>
          <w:rFonts w:ascii="Cambria" w:hAnsi="Cambria"/>
        </w:rPr>
        <w:t>,</w:t>
      </w:r>
    </w:p>
    <w:p w:rsidR="00C9311C" w:rsidRPr="00C9311C" w:rsidRDefault="00C9311C" w:rsidP="000A332E">
      <w:pPr>
        <w:pStyle w:val="Akapitzlist"/>
        <w:numPr>
          <w:ilvl w:val="0"/>
          <w:numId w:val="33"/>
        </w:numPr>
        <w:spacing w:after="0"/>
        <w:jc w:val="both"/>
        <w:rPr>
          <w:rFonts w:ascii="Cambria" w:hAnsi="Cambria"/>
        </w:rPr>
      </w:pPr>
      <w:r w:rsidRPr="00C9311C">
        <w:rPr>
          <w:rFonts w:ascii="Cambria" w:hAnsi="Cambria"/>
        </w:rPr>
        <w:t>Harmonogram spłaty pożyczki wysłany listem poleconym po wypłacie pożyczki</w:t>
      </w:r>
      <w:r w:rsidR="00CD3874">
        <w:rPr>
          <w:rFonts w:ascii="Cambria" w:hAnsi="Cambria"/>
        </w:rPr>
        <w:t>,</w:t>
      </w:r>
    </w:p>
    <w:p w:rsidR="00C9311C" w:rsidRPr="00C9311C" w:rsidRDefault="00C9311C" w:rsidP="000A332E">
      <w:pPr>
        <w:pStyle w:val="Akapitzlist"/>
        <w:numPr>
          <w:ilvl w:val="0"/>
          <w:numId w:val="33"/>
        </w:numPr>
        <w:spacing w:after="0"/>
        <w:jc w:val="both"/>
        <w:rPr>
          <w:rFonts w:ascii="Cambria" w:hAnsi="Cambria"/>
        </w:rPr>
      </w:pPr>
      <w:r w:rsidRPr="00C9311C">
        <w:rPr>
          <w:rFonts w:ascii="Cambria" w:hAnsi="Cambria"/>
        </w:rPr>
        <w:t xml:space="preserve">Obowiązek informacyjny </w:t>
      </w:r>
      <w:r w:rsidR="00AB2AEC">
        <w:rPr>
          <w:rFonts w:ascii="Cambria" w:hAnsi="Cambria"/>
        </w:rPr>
        <w:t>TARR</w:t>
      </w:r>
      <w:r w:rsidRPr="00C9311C">
        <w:rPr>
          <w:rFonts w:ascii="Cambria" w:hAnsi="Cambria"/>
        </w:rPr>
        <w:t>.</w:t>
      </w:r>
    </w:p>
    <w:p w:rsidR="00AB2AEC" w:rsidRDefault="00AB2AEC" w:rsidP="00C9311C">
      <w:pPr>
        <w:spacing w:after="0"/>
        <w:jc w:val="both"/>
        <w:rPr>
          <w:rFonts w:ascii="Cambria" w:hAnsi="Cambria"/>
        </w:rPr>
      </w:pPr>
    </w:p>
    <w:p w:rsidR="00C9311C" w:rsidRPr="00AB2AEC" w:rsidRDefault="00C9311C" w:rsidP="00AB2AEC">
      <w:pPr>
        <w:spacing w:after="0"/>
        <w:jc w:val="center"/>
        <w:rPr>
          <w:rFonts w:ascii="Cambria" w:hAnsi="Cambria"/>
          <w:b/>
        </w:rPr>
      </w:pPr>
      <w:r w:rsidRPr="00AB2AEC">
        <w:rPr>
          <w:rFonts w:ascii="Cambria" w:hAnsi="Cambria"/>
          <w:b/>
        </w:rPr>
        <w:t>§ 2</w:t>
      </w:r>
      <w:r w:rsidR="0020532E">
        <w:rPr>
          <w:rFonts w:ascii="Cambria" w:hAnsi="Cambria"/>
          <w:b/>
        </w:rPr>
        <w:t>1</w:t>
      </w:r>
    </w:p>
    <w:p w:rsidR="00C9311C" w:rsidRPr="00C9311C" w:rsidRDefault="00C9311C" w:rsidP="00C9311C">
      <w:pPr>
        <w:spacing w:after="0"/>
        <w:jc w:val="both"/>
        <w:rPr>
          <w:rFonts w:ascii="Cambria" w:hAnsi="Cambria"/>
        </w:rPr>
      </w:pPr>
      <w:r w:rsidRPr="00C9311C">
        <w:rPr>
          <w:rFonts w:ascii="Cambria" w:hAnsi="Cambria"/>
        </w:rPr>
        <w:t>Umowa została sporządzona w 4-ch jednobrzmiących egzemplarzach, po dwa dla każdej ze stron.</w:t>
      </w:r>
    </w:p>
    <w:p w:rsidR="00AB2AEC" w:rsidRDefault="00AB2AEC" w:rsidP="00C9311C">
      <w:pPr>
        <w:spacing w:after="0"/>
        <w:jc w:val="both"/>
        <w:rPr>
          <w:rFonts w:ascii="Cambria" w:hAnsi="Cambria"/>
        </w:rPr>
      </w:pPr>
    </w:p>
    <w:p w:rsidR="00B45206" w:rsidRDefault="00B45206" w:rsidP="00C9311C">
      <w:pPr>
        <w:spacing w:after="0"/>
        <w:jc w:val="both"/>
        <w:rPr>
          <w:rFonts w:ascii="Cambria" w:hAnsi="Cambria"/>
        </w:rPr>
      </w:pPr>
    </w:p>
    <w:p w:rsidR="006B54F7" w:rsidRDefault="006B54F7" w:rsidP="00C9311C">
      <w:pPr>
        <w:spacing w:after="0"/>
        <w:jc w:val="both"/>
        <w:rPr>
          <w:rFonts w:ascii="Cambria" w:hAnsi="Cambria"/>
        </w:rPr>
      </w:pPr>
    </w:p>
    <w:p w:rsidR="006B54F7" w:rsidRDefault="006B54F7" w:rsidP="00C9311C">
      <w:pPr>
        <w:spacing w:after="0"/>
        <w:jc w:val="both"/>
        <w:rPr>
          <w:rFonts w:ascii="Cambria" w:hAnsi="Cambria"/>
        </w:rPr>
      </w:pPr>
    </w:p>
    <w:p w:rsidR="006B54F7" w:rsidRDefault="006B54F7" w:rsidP="00C9311C">
      <w:pPr>
        <w:spacing w:after="0"/>
        <w:jc w:val="both"/>
        <w:rPr>
          <w:rFonts w:ascii="Cambria" w:hAnsi="Cambria"/>
        </w:rPr>
      </w:pPr>
    </w:p>
    <w:p w:rsidR="006B54F7" w:rsidRDefault="006B54F7" w:rsidP="00C9311C">
      <w:pPr>
        <w:spacing w:after="0"/>
        <w:jc w:val="both"/>
        <w:rPr>
          <w:rFonts w:ascii="Cambria" w:hAnsi="Cambria"/>
        </w:rPr>
      </w:pPr>
    </w:p>
    <w:p w:rsidR="006B54F7" w:rsidRDefault="006B54F7" w:rsidP="00C9311C">
      <w:pPr>
        <w:spacing w:after="0"/>
        <w:jc w:val="both"/>
        <w:rPr>
          <w:rFonts w:ascii="Cambria" w:hAnsi="Cambria"/>
        </w:rPr>
      </w:pPr>
    </w:p>
    <w:p w:rsidR="00C9311C" w:rsidRPr="00C9311C" w:rsidRDefault="00C9311C" w:rsidP="00B45206">
      <w:pPr>
        <w:spacing w:after="0"/>
        <w:ind w:left="4248" w:firstLine="708"/>
        <w:jc w:val="both"/>
        <w:rPr>
          <w:rFonts w:ascii="Cambria" w:hAnsi="Cambria"/>
        </w:rPr>
      </w:pPr>
      <w:r w:rsidRPr="00C9311C">
        <w:rPr>
          <w:rFonts w:ascii="Cambria" w:hAnsi="Cambria"/>
        </w:rPr>
        <w:t>Sprawdził pod względem formalnym i merytorycznym:</w:t>
      </w:r>
    </w:p>
    <w:p w:rsidR="00B45206" w:rsidRDefault="00B45206" w:rsidP="00C9311C">
      <w:pPr>
        <w:spacing w:after="0"/>
        <w:jc w:val="both"/>
        <w:rPr>
          <w:rFonts w:ascii="Cambria" w:hAnsi="Cambria"/>
        </w:rPr>
      </w:pPr>
    </w:p>
    <w:p w:rsidR="006B54F7" w:rsidRDefault="006B54F7" w:rsidP="00C9311C">
      <w:pPr>
        <w:spacing w:after="0"/>
        <w:jc w:val="both"/>
        <w:rPr>
          <w:rFonts w:ascii="Cambria" w:hAnsi="Cambria"/>
        </w:rPr>
      </w:pPr>
    </w:p>
    <w:p w:rsidR="006B54F7" w:rsidRDefault="006B54F7" w:rsidP="00C9311C">
      <w:pPr>
        <w:spacing w:after="0"/>
        <w:jc w:val="both"/>
        <w:rPr>
          <w:rFonts w:ascii="Cambria" w:hAnsi="Cambria"/>
        </w:rPr>
      </w:pPr>
    </w:p>
    <w:p w:rsidR="006B54F7" w:rsidRDefault="006B54F7" w:rsidP="00C9311C">
      <w:pPr>
        <w:spacing w:after="0"/>
        <w:jc w:val="both"/>
        <w:rPr>
          <w:rFonts w:ascii="Cambria" w:hAnsi="Cambria"/>
        </w:rPr>
      </w:pPr>
    </w:p>
    <w:p w:rsidR="006B54F7" w:rsidRDefault="006B54F7" w:rsidP="00C9311C">
      <w:pPr>
        <w:spacing w:after="0"/>
        <w:jc w:val="both"/>
        <w:rPr>
          <w:rFonts w:ascii="Cambria" w:hAnsi="Cambria"/>
        </w:rPr>
      </w:pPr>
    </w:p>
    <w:p w:rsidR="006B54F7" w:rsidRDefault="006B54F7" w:rsidP="00C9311C">
      <w:pPr>
        <w:spacing w:after="0"/>
        <w:jc w:val="both"/>
        <w:rPr>
          <w:rFonts w:ascii="Cambria" w:hAnsi="Cambria"/>
        </w:rPr>
      </w:pPr>
    </w:p>
    <w:p w:rsidR="006B54F7" w:rsidRDefault="006B54F7" w:rsidP="00C9311C">
      <w:pPr>
        <w:spacing w:after="0"/>
        <w:jc w:val="both"/>
        <w:rPr>
          <w:rFonts w:ascii="Cambria" w:hAnsi="Cambria"/>
        </w:rPr>
      </w:pPr>
    </w:p>
    <w:p w:rsidR="006B54F7" w:rsidRDefault="006B54F7" w:rsidP="00C9311C">
      <w:pPr>
        <w:spacing w:after="0"/>
        <w:jc w:val="both"/>
        <w:rPr>
          <w:rFonts w:ascii="Cambria" w:hAnsi="Cambria"/>
        </w:rPr>
      </w:pPr>
    </w:p>
    <w:p w:rsidR="00C9311C" w:rsidRPr="00C9311C" w:rsidRDefault="00C9311C" w:rsidP="00C9311C">
      <w:pPr>
        <w:spacing w:after="0"/>
        <w:jc w:val="both"/>
        <w:rPr>
          <w:rFonts w:ascii="Cambria" w:hAnsi="Cambria"/>
        </w:rPr>
      </w:pPr>
      <w:r w:rsidRPr="00C9311C">
        <w:rPr>
          <w:rFonts w:ascii="Cambria" w:hAnsi="Cambria"/>
        </w:rPr>
        <w:t>……</w:t>
      </w:r>
      <w:r w:rsidR="00B45206">
        <w:rPr>
          <w:rFonts w:ascii="Cambria" w:hAnsi="Cambria"/>
        </w:rPr>
        <w:t>….</w:t>
      </w:r>
      <w:r w:rsidRPr="00C9311C">
        <w:rPr>
          <w:rFonts w:ascii="Cambria" w:hAnsi="Cambria"/>
        </w:rPr>
        <w:t>…………………</w:t>
      </w:r>
      <w:r w:rsidR="00B45206">
        <w:rPr>
          <w:rFonts w:ascii="Cambria" w:hAnsi="Cambria"/>
        </w:rPr>
        <w:tab/>
      </w:r>
      <w:r w:rsidR="00B45206">
        <w:rPr>
          <w:rFonts w:ascii="Cambria" w:hAnsi="Cambria"/>
        </w:rPr>
        <w:tab/>
      </w:r>
      <w:r w:rsidR="00B45206">
        <w:rPr>
          <w:rFonts w:ascii="Cambria" w:hAnsi="Cambria"/>
        </w:rPr>
        <w:tab/>
      </w:r>
      <w:r w:rsidR="00B45206">
        <w:rPr>
          <w:rFonts w:ascii="Cambria" w:hAnsi="Cambria"/>
        </w:rPr>
        <w:tab/>
      </w:r>
      <w:r w:rsidR="00B45206">
        <w:rPr>
          <w:rFonts w:ascii="Cambria" w:hAnsi="Cambria"/>
        </w:rPr>
        <w:tab/>
      </w:r>
      <w:r w:rsidR="00B45206">
        <w:rPr>
          <w:rFonts w:ascii="Cambria" w:hAnsi="Cambria"/>
        </w:rPr>
        <w:tab/>
      </w:r>
      <w:r w:rsidR="00B45206">
        <w:rPr>
          <w:rFonts w:ascii="Cambria" w:hAnsi="Cambria"/>
        </w:rPr>
        <w:tab/>
      </w:r>
      <w:r w:rsidR="00B45206">
        <w:rPr>
          <w:rFonts w:ascii="Cambria" w:hAnsi="Cambria"/>
        </w:rPr>
        <w:tab/>
      </w:r>
      <w:r w:rsidRPr="00C9311C">
        <w:rPr>
          <w:rFonts w:ascii="Cambria" w:hAnsi="Cambria"/>
        </w:rPr>
        <w:t>……………………………………….</w:t>
      </w:r>
    </w:p>
    <w:p w:rsidR="00C9311C" w:rsidRDefault="00B45206" w:rsidP="00B45206">
      <w:pPr>
        <w:spacing w:after="0"/>
        <w:jc w:val="both"/>
        <w:rPr>
          <w:rFonts w:ascii="Cambria" w:hAnsi="Cambria"/>
        </w:rPr>
      </w:pPr>
      <w:r>
        <w:rPr>
          <w:rFonts w:ascii="Cambria" w:hAnsi="Cambria"/>
        </w:rPr>
        <w:t xml:space="preserve"> Pożyczkodawca</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C9311C" w:rsidRPr="00C9311C">
        <w:rPr>
          <w:rFonts w:ascii="Cambria" w:hAnsi="Cambria"/>
        </w:rPr>
        <w:t xml:space="preserve"> Pożyczkobiorca</w:t>
      </w:r>
    </w:p>
    <w:p w:rsidR="00AB2AEC" w:rsidRPr="00C9311C" w:rsidRDefault="00AB2AEC" w:rsidP="00C9311C">
      <w:pPr>
        <w:spacing w:after="0"/>
        <w:jc w:val="both"/>
        <w:rPr>
          <w:rFonts w:ascii="Cambria" w:hAnsi="Cambria"/>
        </w:rPr>
      </w:pPr>
    </w:p>
    <w:p w:rsidR="00B45206" w:rsidRDefault="00B45206" w:rsidP="00AB2AEC">
      <w:pPr>
        <w:spacing w:after="0"/>
        <w:rPr>
          <w:rFonts w:ascii="Cambria" w:hAnsi="Cambria"/>
        </w:rPr>
      </w:pPr>
    </w:p>
    <w:p w:rsidR="00B45206" w:rsidRDefault="00B45206" w:rsidP="00AB2AEC">
      <w:pPr>
        <w:spacing w:after="0"/>
        <w:rPr>
          <w:rFonts w:ascii="Cambria" w:hAnsi="Cambria"/>
        </w:rPr>
      </w:pPr>
    </w:p>
    <w:p w:rsidR="00B45206" w:rsidRDefault="00B45206" w:rsidP="00AB2AEC">
      <w:pPr>
        <w:spacing w:after="0"/>
        <w:rPr>
          <w:rFonts w:ascii="Cambria" w:hAnsi="Cambria"/>
        </w:rPr>
      </w:pPr>
    </w:p>
    <w:p w:rsidR="00B45206" w:rsidRDefault="00B45206" w:rsidP="00AB2AEC">
      <w:pPr>
        <w:spacing w:after="0"/>
        <w:rPr>
          <w:rFonts w:ascii="Cambria" w:hAnsi="Cambria"/>
        </w:rPr>
      </w:pPr>
    </w:p>
    <w:p w:rsidR="00B45206" w:rsidRDefault="00B45206" w:rsidP="00AB2AEC">
      <w:pPr>
        <w:spacing w:after="0"/>
        <w:rPr>
          <w:rFonts w:ascii="Cambria" w:hAnsi="Cambria"/>
        </w:rPr>
      </w:pPr>
    </w:p>
    <w:p w:rsidR="006B54F7" w:rsidRDefault="006B54F7" w:rsidP="00AB2AEC">
      <w:pPr>
        <w:spacing w:after="0"/>
        <w:rPr>
          <w:rFonts w:ascii="Cambria" w:hAnsi="Cambria"/>
        </w:rPr>
      </w:pPr>
    </w:p>
    <w:p w:rsidR="006B54F7" w:rsidRDefault="006B54F7" w:rsidP="00AB2AEC">
      <w:pPr>
        <w:spacing w:after="0"/>
        <w:rPr>
          <w:rFonts w:ascii="Cambria" w:hAnsi="Cambria"/>
        </w:rPr>
      </w:pPr>
      <w:bookmarkStart w:id="0" w:name="_GoBack"/>
      <w:bookmarkEnd w:id="0"/>
    </w:p>
    <w:p w:rsidR="00AB2AEC" w:rsidRDefault="00C9311C" w:rsidP="00AB2AEC">
      <w:pPr>
        <w:spacing w:after="0"/>
        <w:rPr>
          <w:rFonts w:ascii="Cambria" w:hAnsi="Cambria"/>
        </w:rPr>
      </w:pPr>
      <w:r w:rsidRPr="00C9311C">
        <w:rPr>
          <w:rFonts w:ascii="Cambria" w:hAnsi="Cambria"/>
        </w:rPr>
        <w:t xml:space="preserve">Oświadczam, że ja niżej podpisany(a) ……………………………, legitymujący(a) się dowodem osobistym seria ….. </w:t>
      </w:r>
    </w:p>
    <w:p w:rsidR="00AB2AEC" w:rsidRDefault="00AB2AEC" w:rsidP="00AB2AEC">
      <w:pPr>
        <w:spacing w:after="0"/>
        <w:rPr>
          <w:rFonts w:ascii="Cambria" w:hAnsi="Cambria"/>
        </w:rPr>
      </w:pPr>
    </w:p>
    <w:p w:rsidR="00AB2AEC" w:rsidRDefault="00C9311C" w:rsidP="00AB2AEC">
      <w:pPr>
        <w:spacing w:after="0"/>
        <w:rPr>
          <w:rFonts w:ascii="Cambria" w:hAnsi="Cambria"/>
        </w:rPr>
      </w:pPr>
      <w:r w:rsidRPr="00C9311C">
        <w:rPr>
          <w:rFonts w:ascii="Cambria" w:hAnsi="Cambria"/>
        </w:rPr>
        <w:t>nr …..PESEL ….., pozostaję we wspólnocie małżeńskiej i majątkowej z …………………….. i wyrażam zgodę na</w:t>
      </w:r>
    </w:p>
    <w:p w:rsidR="00AB2AEC" w:rsidRDefault="00AB2AEC" w:rsidP="00AB2AEC">
      <w:pPr>
        <w:spacing w:after="0"/>
        <w:rPr>
          <w:rFonts w:ascii="Cambria" w:hAnsi="Cambria"/>
        </w:rPr>
      </w:pPr>
    </w:p>
    <w:p w:rsidR="00C9311C" w:rsidRPr="00C9311C" w:rsidRDefault="00C9311C" w:rsidP="00AB2AEC">
      <w:pPr>
        <w:spacing w:after="0"/>
        <w:rPr>
          <w:rFonts w:ascii="Cambria" w:hAnsi="Cambria"/>
        </w:rPr>
      </w:pPr>
      <w:r w:rsidRPr="00C9311C">
        <w:rPr>
          <w:rFonts w:ascii="Cambria" w:hAnsi="Cambria"/>
        </w:rPr>
        <w:t xml:space="preserve"> zawarcie</w:t>
      </w:r>
      <w:r w:rsidR="00CC59C5">
        <w:rPr>
          <w:rFonts w:ascii="Cambria" w:hAnsi="Cambria"/>
        </w:rPr>
        <w:t xml:space="preserve"> </w:t>
      </w:r>
      <w:r w:rsidRPr="00C9311C">
        <w:rPr>
          <w:rFonts w:ascii="Cambria" w:hAnsi="Cambria"/>
        </w:rPr>
        <w:t>niniejszej umowy przez moją(ego) współmałżonkę(a).</w:t>
      </w:r>
    </w:p>
    <w:p w:rsidR="00AB2AEC" w:rsidRDefault="00AB2AEC" w:rsidP="00C9311C">
      <w:pPr>
        <w:spacing w:after="0"/>
        <w:jc w:val="both"/>
        <w:rPr>
          <w:rFonts w:ascii="Cambria" w:hAnsi="Cambria"/>
        </w:rPr>
      </w:pPr>
    </w:p>
    <w:p w:rsidR="00AB2AEC" w:rsidRDefault="00AB2AEC" w:rsidP="00C9311C">
      <w:pPr>
        <w:spacing w:after="0"/>
        <w:jc w:val="both"/>
        <w:rPr>
          <w:rFonts w:ascii="Cambria" w:hAnsi="Cambria"/>
        </w:rPr>
      </w:pPr>
    </w:p>
    <w:p w:rsidR="00C9311C" w:rsidRPr="00C9311C" w:rsidRDefault="00C9311C" w:rsidP="00C9311C">
      <w:pPr>
        <w:spacing w:after="0"/>
        <w:jc w:val="both"/>
        <w:rPr>
          <w:rFonts w:ascii="Cambria" w:hAnsi="Cambria"/>
        </w:rPr>
      </w:pPr>
      <w:r w:rsidRPr="00C9311C">
        <w:rPr>
          <w:rFonts w:ascii="Cambria" w:hAnsi="Cambria"/>
        </w:rPr>
        <w:t>Podpis czytelny współmałżonka Pożyczkobiorcy</w:t>
      </w:r>
    </w:p>
    <w:p w:rsidR="00AB2AEC" w:rsidRDefault="00AB2AEC" w:rsidP="00C9311C">
      <w:pPr>
        <w:spacing w:after="0"/>
        <w:jc w:val="both"/>
        <w:rPr>
          <w:rFonts w:ascii="Cambria" w:hAnsi="Cambria"/>
        </w:rPr>
      </w:pPr>
    </w:p>
    <w:p w:rsidR="00A5449F" w:rsidRPr="00C9311C" w:rsidRDefault="00C9311C" w:rsidP="00C9311C">
      <w:pPr>
        <w:spacing w:after="0"/>
        <w:jc w:val="both"/>
        <w:rPr>
          <w:rFonts w:ascii="Cambria" w:hAnsi="Cambria"/>
        </w:rPr>
      </w:pPr>
      <w:r w:rsidRPr="00C9311C">
        <w:rPr>
          <w:rFonts w:ascii="Cambria" w:hAnsi="Cambria"/>
        </w:rPr>
        <w:t>……………………………………………………...</w:t>
      </w:r>
    </w:p>
    <w:sectPr w:rsidR="00A5449F" w:rsidRPr="00C9311C" w:rsidSect="00C9311C">
      <w:headerReference w:type="default" r:id="rId9"/>
      <w:footerReference w:type="default" r:id="rId10"/>
      <w:pgSz w:w="11906" w:h="16838"/>
      <w:pgMar w:top="1418" w:right="851" w:bottom="1418"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C948CF" w15:done="0"/>
  <w15:commentEx w15:paraId="2CD34A0D" w15:done="0"/>
  <w15:commentEx w15:paraId="3D979FA5" w15:done="0"/>
  <w15:commentEx w15:paraId="04793FD4" w15:done="0"/>
  <w15:commentEx w15:paraId="749AB947" w15:done="0"/>
  <w15:commentEx w15:paraId="329790A2" w15:done="0"/>
  <w15:commentEx w15:paraId="61418847" w15:done="0"/>
  <w15:commentEx w15:paraId="35BB430A" w15:done="0"/>
  <w15:commentEx w15:paraId="1C682B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2334" w16cex:dateUtc="2020-06-01T23:00:00Z"/>
  <w16cex:commentExtensible w16cex:durableId="2280240C" w16cex:dateUtc="2020-06-01T23:04:00Z"/>
  <w16cex:commentExtensible w16cex:durableId="228024B9" w16cex:dateUtc="2020-06-01T23:07:00Z"/>
  <w16cex:commentExtensible w16cex:durableId="228025D8" w16cex:dateUtc="2020-06-01T23:11:00Z"/>
  <w16cex:commentExtensible w16cex:durableId="22802654" w16cex:dateUtc="2020-06-01T23:13:00Z"/>
  <w16cex:commentExtensible w16cex:durableId="2280268C" w16cex:dateUtc="2020-06-01T23:14:00Z"/>
  <w16cex:commentExtensible w16cex:durableId="22802702" w16cex:dateUtc="2020-06-01T23:16:00Z"/>
  <w16cex:commentExtensible w16cex:durableId="22802983" w16cex:dateUtc="2020-06-01T23:27:00Z"/>
  <w16cex:commentExtensible w16cex:durableId="22802C73" w16cex:dateUtc="2020-06-01T2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C948CF" w16cid:durableId="22802334"/>
  <w16cid:commentId w16cid:paraId="2CD34A0D" w16cid:durableId="2280240C"/>
  <w16cid:commentId w16cid:paraId="3D979FA5" w16cid:durableId="228024B9"/>
  <w16cid:commentId w16cid:paraId="04793FD4" w16cid:durableId="228025D8"/>
  <w16cid:commentId w16cid:paraId="749AB947" w16cid:durableId="22802654"/>
  <w16cid:commentId w16cid:paraId="329790A2" w16cid:durableId="2280268C"/>
  <w16cid:commentId w16cid:paraId="61418847" w16cid:durableId="22802702"/>
  <w16cid:commentId w16cid:paraId="35BB430A" w16cid:durableId="22802983"/>
  <w16cid:commentId w16cid:paraId="1C682B29" w16cid:durableId="22802C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E1" w:rsidRDefault="00443CE1" w:rsidP="00B212F2">
      <w:pPr>
        <w:spacing w:after="0" w:line="240" w:lineRule="auto"/>
      </w:pPr>
      <w:r>
        <w:separator/>
      </w:r>
    </w:p>
  </w:endnote>
  <w:endnote w:type="continuationSeparator" w:id="0">
    <w:p w:rsidR="00443CE1" w:rsidRDefault="00443CE1" w:rsidP="00B2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504419"/>
      <w:docPartObj>
        <w:docPartGallery w:val="Page Numbers (Bottom of Page)"/>
        <w:docPartUnique/>
      </w:docPartObj>
    </w:sdtPr>
    <w:sdtContent>
      <w:p w:rsidR="006B54F7" w:rsidRDefault="006B54F7">
        <w:pPr>
          <w:pStyle w:val="Stopka"/>
          <w:jc w:val="right"/>
        </w:pPr>
        <w:r>
          <w:fldChar w:fldCharType="begin"/>
        </w:r>
        <w:r>
          <w:instrText>PAGE   \* MERGEFORMAT</w:instrText>
        </w:r>
        <w:r>
          <w:fldChar w:fldCharType="separate"/>
        </w:r>
        <w:r>
          <w:rPr>
            <w:noProof/>
          </w:rPr>
          <w:t>14</w:t>
        </w:r>
        <w:r>
          <w:fldChar w:fldCharType="end"/>
        </w:r>
      </w:p>
    </w:sdtContent>
  </w:sdt>
  <w:p w:rsidR="00966879" w:rsidRDefault="006B54F7" w:rsidP="006B54F7">
    <w:pPr>
      <w:pStyle w:val="Stopka"/>
    </w:pPr>
    <w:r>
      <w:rPr>
        <w:noProof/>
        <w:lang w:eastAsia="pl-PL"/>
      </w:rPr>
      <w:drawing>
        <wp:inline distT="0" distB="0" distL="0" distR="0" wp14:anchorId="0DB22DD9" wp14:editId="07959D9A">
          <wp:extent cx="1775637" cy="6371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r.jpg"/>
                  <pic:cNvPicPr/>
                </pic:nvPicPr>
                <pic:blipFill>
                  <a:blip r:embed="rId1">
                    <a:grayscl/>
                    <a:extLst>
                      <a:ext uri="{28A0092B-C50C-407E-A947-70E740481C1C}">
                        <a14:useLocalDpi xmlns:a14="http://schemas.microsoft.com/office/drawing/2010/main" val="0"/>
                      </a:ext>
                    </a:extLst>
                  </a:blip>
                  <a:stretch>
                    <a:fillRect/>
                  </a:stretch>
                </pic:blipFill>
                <pic:spPr>
                  <a:xfrm>
                    <a:off x="0" y="0"/>
                    <a:ext cx="1777290" cy="6377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E1" w:rsidRDefault="00443CE1" w:rsidP="00B212F2">
      <w:pPr>
        <w:spacing w:after="0" w:line="240" w:lineRule="auto"/>
      </w:pPr>
      <w:r>
        <w:separator/>
      </w:r>
    </w:p>
  </w:footnote>
  <w:footnote w:type="continuationSeparator" w:id="0">
    <w:p w:rsidR="00443CE1" w:rsidRDefault="00443CE1" w:rsidP="00B21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55" w:rsidRDefault="006B54F7" w:rsidP="00327555">
    <w:pPr>
      <w:pStyle w:val="Nagwek"/>
      <w:jc w:val="center"/>
    </w:pPr>
    <w:r>
      <w:rPr>
        <w:noProof/>
        <w:lang w:eastAsia="pl-PL"/>
      </w:rPr>
      <w:drawing>
        <wp:inline distT="0" distB="0" distL="0" distR="0" wp14:anchorId="35D47F09" wp14:editId="341A3AD6">
          <wp:extent cx="4040372" cy="69408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IR_poziom_pl-2_rgb.gif"/>
                  <pic:cNvPicPr/>
                </pic:nvPicPr>
                <pic:blipFill>
                  <a:blip r:embed="rId1">
                    <a:extLst>
                      <a:ext uri="{28A0092B-C50C-407E-A947-70E740481C1C}">
                        <a14:useLocalDpi xmlns:a14="http://schemas.microsoft.com/office/drawing/2010/main" val="0"/>
                      </a:ext>
                    </a:extLst>
                  </a:blip>
                  <a:stretch>
                    <a:fillRect/>
                  </a:stretch>
                </pic:blipFill>
                <pic:spPr>
                  <a:xfrm>
                    <a:off x="0" y="0"/>
                    <a:ext cx="4040372" cy="694081"/>
                  </a:xfrm>
                  <a:prstGeom prst="rect">
                    <a:avLst/>
                  </a:prstGeom>
                </pic:spPr>
              </pic:pic>
            </a:graphicData>
          </a:graphic>
        </wp:inline>
      </w:drawing>
    </w:r>
  </w:p>
  <w:p w:rsidR="00966879" w:rsidRDefault="00966879" w:rsidP="00B212F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602"/>
    <w:multiLevelType w:val="hybridMultilevel"/>
    <w:tmpl w:val="8CE4943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83F0170"/>
    <w:multiLevelType w:val="hybridMultilevel"/>
    <w:tmpl w:val="52BAFAE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04C75EF"/>
    <w:multiLevelType w:val="hybridMultilevel"/>
    <w:tmpl w:val="F9D62BD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7891D5F"/>
    <w:multiLevelType w:val="hybridMultilevel"/>
    <w:tmpl w:val="B12C907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8C45994"/>
    <w:multiLevelType w:val="hybridMultilevel"/>
    <w:tmpl w:val="C4E2B0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BD0A30"/>
    <w:multiLevelType w:val="hybridMultilevel"/>
    <w:tmpl w:val="3CBA1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007F89"/>
    <w:multiLevelType w:val="hybridMultilevel"/>
    <w:tmpl w:val="AC2EDB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E23E2B"/>
    <w:multiLevelType w:val="hybridMultilevel"/>
    <w:tmpl w:val="1026C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EE0BF3"/>
    <w:multiLevelType w:val="hybridMultilevel"/>
    <w:tmpl w:val="A87645C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1147528"/>
    <w:multiLevelType w:val="hybridMultilevel"/>
    <w:tmpl w:val="92F856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2AA0B7D"/>
    <w:multiLevelType w:val="hybridMultilevel"/>
    <w:tmpl w:val="567C5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83767D"/>
    <w:multiLevelType w:val="hybridMultilevel"/>
    <w:tmpl w:val="0B52865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33477593"/>
    <w:multiLevelType w:val="hybridMultilevel"/>
    <w:tmpl w:val="DB5E3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8602AA"/>
    <w:multiLevelType w:val="hybridMultilevel"/>
    <w:tmpl w:val="B38EF0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476C21"/>
    <w:multiLevelType w:val="hybridMultilevel"/>
    <w:tmpl w:val="FB3CF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754458"/>
    <w:multiLevelType w:val="hybridMultilevel"/>
    <w:tmpl w:val="474C8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B0220F"/>
    <w:multiLevelType w:val="hybridMultilevel"/>
    <w:tmpl w:val="AC2EDB9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E336D62"/>
    <w:multiLevelType w:val="hybridMultilevel"/>
    <w:tmpl w:val="BD563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FC046F"/>
    <w:multiLevelType w:val="hybridMultilevel"/>
    <w:tmpl w:val="8F427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445A30"/>
    <w:multiLevelType w:val="hybridMultilevel"/>
    <w:tmpl w:val="A87645C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F7E7544"/>
    <w:multiLevelType w:val="hybridMultilevel"/>
    <w:tmpl w:val="1026C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432CBB"/>
    <w:multiLevelType w:val="hybridMultilevel"/>
    <w:tmpl w:val="10B6514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6463155"/>
    <w:multiLevelType w:val="multilevel"/>
    <w:tmpl w:val="C2723F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b w:val="0"/>
        <w:i w:val="0"/>
        <w:color w:val="auto"/>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9E41A2"/>
    <w:multiLevelType w:val="hybridMultilevel"/>
    <w:tmpl w:val="8050E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243F67"/>
    <w:multiLevelType w:val="hybridMultilevel"/>
    <w:tmpl w:val="D82C909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50006226"/>
    <w:multiLevelType w:val="hybridMultilevel"/>
    <w:tmpl w:val="D9A66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277A7F"/>
    <w:multiLevelType w:val="hybridMultilevel"/>
    <w:tmpl w:val="C576C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996868"/>
    <w:multiLevelType w:val="hybridMultilevel"/>
    <w:tmpl w:val="2AFE9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7D6BA8"/>
    <w:multiLevelType w:val="hybridMultilevel"/>
    <w:tmpl w:val="365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E84905"/>
    <w:multiLevelType w:val="hybridMultilevel"/>
    <w:tmpl w:val="9C260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2A3107"/>
    <w:multiLevelType w:val="hybridMultilevel"/>
    <w:tmpl w:val="AAE81EA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695C41EB"/>
    <w:multiLevelType w:val="hybridMultilevel"/>
    <w:tmpl w:val="7EAE77E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703E3D14"/>
    <w:multiLevelType w:val="hybridMultilevel"/>
    <w:tmpl w:val="69D816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7B0A04D9"/>
    <w:multiLevelType w:val="hybridMultilevel"/>
    <w:tmpl w:val="CAF0DBAA"/>
    <w:lvl w:ilvl="0" w:tplc="AE6A84FE">
      <w:start w:val="1"/>
      <w:numFmt w:val="lowerLetter"/>
      <w:lvlText w:val="%1)"/>
      <w:lvlJc w:val="left"/>
      <w:pPr>
        <w:ind w:left="1080" w:hanging="360"/>
      </w:pPr>
      <w:rPr>
        <w:rFonts w:hint="default"/>
      </w:rPr>
    </w:lvl>
    <w:lvl w:ilvl="1" w:tplc="A0C2A846">
      <w:numFmt w:val="bullet"/>
      <w:lvlText w:val="•"/>
      <w:lvlJc w:val="left"/>
      <w:pPr>
        <w:ind w:left="1800" w:hanging="360"/>
      </w:pPr>
      <w:rPr>
        <w:rFonts w:ascii="Cambria" w:eastAsiaTheme="minorHAnsi" w:hAnsi="Cambria" w:cstheme="minorBid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CF50558"/>
    <w:multiLevelType w:val="hybridMultilevel"/>
    <w:tmpl w:val="B4E41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562CDB"/>
    <w:multiLevelType w:val="hybridMultilevel"/>
    <w:tmpl w:val="66AC5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A64C57"/>
    <w:multiLevelType w:val="hybridMultilevel"/>
    <w:tmpl w:val="F02EB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7"/>
  </w:num>
  <w:num w:numId="4">
    <w:abstractNumId w:val="26"/>
  </w:num>
  <w:num w:numId="5">
    <w:abstractNumId w:val="6"/>
  </w:num>
  <w:num w:numId="6">
    <w:abstractNumId w:val="16"/>
  </w:num>
  <w:num w:numId="7">
    <w:abstractNumId w:val="12"/>
  </w:num>
  <w:num w:numId="8">
    <w:abstractNumId w:val="0"/>
  </w:num>
  <w:num w:numId="9">
    <w:abstractNumId w:val="2"/>
  </w:num>
  <w:num w:numId="10">
    <w:abstractNumId w:val="1"/>
  </w:num>
  <w:num w:numId="11">
    <w:abstractNumId w:val="25"/>
  </w:num>
  <w:num w:numId="12">
    <w:abstractNumId w:val="11"/>
  </w:num>
  <w:num w:numId="13">
    <w:abstractNumId w:val="3"/>
  </w:num>
  <w:num w:numId="14">
    <w:abstractNumId w:val="15"/>
  </w:num>
  <w:num w:numId="15">
    <w:abstractNumId w:val="23"/>
  </w:num>
  <w:num w:numId="16">
    <w:abstractNumId w:val="21"/>
  </w:num>
  <w:num w:numId="17">
    <w:abstractNumId w:val="35"/>
  </w:num>
  <w:num w:numId="18">
    <w:abstractNumId w:val="34"/>
  </w:num>
  <w:num w:numId="19">
    <w:abstractNumId w:val="29"/>
  </w:num>
  <w:num w:numId="20">
    <w:abstractNumId w:val="5"/>
  </w:num>
  <w:num w:numId="21">
    <w:abstractNumId w:val="18"/>
  </w:num>
  <w:num w:numId="22">
    <w:abstractNumId w:val="28"/>
  </w:num>
  <w:num w:numId="23">
    <w:abstractNumId w:val="30"/>
  </w:num>
  <w:num w:numId="24">
    <w:abstractNumId w:val="10"/>
  </w:num>
  <w:num w:numId="25">
    <w:abstractNumId w:val="17"/>
  </w:num>
  <w:num w:numId="26">
    <w:abstractNumId w:val="31"/>
  </w:num>
  <w:num w:numId="27">
    <w:abstractNumId w:val="19"/>
  </w:num>
  <w:num w:numId="28">
    <w:abstractNumId w:val="7"/>
  </w:num>
  <w:num w:numId="29">
    <w:abstractNumId w:val="20"/>
  </w:num>
  <w:num w:numId="30">
    <w:abstractNumId w:val="14"/>
  </w:num>
  <w:num w:numId="31">
    <w:abstractNumId w:val="24"/>
  </w:num>
  <w:num w:numId="32">
    <w:abstractNumId w:val="33"/>
  </w:num>
  <w:num w:numId="33">
    <w:abstractNumId w:val="8"/>
  </w:num>
  <w:num w:numId="34">
    <w:abstractNumId w:val="36"/>
  </w:num>
  <w:num w:numId="35">
    <w:abstractNumId w:val="9"/>
  </w:num>
  <w:num w:numId="36">
    <w:abstractNumId w:val="4"/>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mian Jastrząb">
    <w15:presenceInfo w15:providerId="None" w15:userId="Damian Jastrzą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311C"/>
    <w:rsid w:val="0001686D"/>
    <w:rsid w:val="0003514F"/>
    <w:rsid w:val="000365BE"/>
    <w:rsid w:val="00050F88"/>
    <w:rsid w:val="000A332E"/>
    <w:rsid w:val="000E0B04"/>
    <w:rsid w:val="000E113A"/>
    <w:rsid w:val="000F6AF3"/>
    <w:rsid w:val="00115F31"/>
    <w:rsid w:val="0015043A"/>
    <w:rsid w:val="001672F5"/>
    <w:rsid w:val="001736DB"/>
    <w:rsid w:val="0019571A"/>
    <w:rsid w:val="001D3BF0"/>
    <w:rsid w:val="001E5894"/>
    <w:rsid w:val="00201253"/>
    <w:rsid w:val="0020532E"/>
    <w:rsid w:val="00234C6C"/>
    <w:rsid w:val="0024606C"/>
    <w:rsid w:val="0025390A"/>
    <w:rsid w:val="002A4E30"/>
    <w:rsid w:val="002F43CC"/>
    <w:rsid w:val="003123A6"/>
    <w:rsid w:val="00327555"/>
    <w:rsid w:val="00362DCB"/>
    <w:rsid w:val="00372CAD"/>
    <w:rsid w:val="003A57EF"/>
    <w:rsid w:val="003B44F1"/>
    <w:rsid w:val="003C54C8"/>
    <w:rsid w:val="00443CE1"/>
    <w:rsid w:val="00454F8B"/>
    <w:rsid w:val="00463576"/>
    <w:rsid w:val="00467302"/>
    <w:rsid w:val="004B2142"/>
    <w:rsid w:val="004E08C9"/>
    <w:rsid w:val="005550E3"/>
    <w:rsid w:val="0055632C"/>
    <w:rsid w:val="005772B0"/>
    <w:rsid w:val="00587EA6"/>
    <w:rsid w:val="005B60E6"/>
    <w:rsid w:val="005C0A77"/>
    <w:rsid w:val="005F3FAD"/>
    <w:rsid w:val="00603B91"/>
    <w:rsid w:val="00604920"/>
    <w:rsid w:val="00626CBA"/>
    <w:rsid w:val="00653183"/>
    <w:rsid w:val="00655AD8"/>
    <w:rsid w:val="0066611A"/>
    <w:rsid w:val="006B54F7"/>
    <w:rsid w:val="006D2610"/>
    <w:rsid w:val="006E2983"/>
    <w:rsid w:val="006E6504"/>
    <w:rsid w:val="00720D5F"/>
    <w:rsid w:val="00773869"/>
    <w:rsid w:val="007C4C0C"/>
    <w:rsid w:val="007F2A75"/>
    <w:rsid w:val="00802F46"/>
    <w:rsid w:val="00811DF3"/>
    <w:rsid w:val="0081240C"/>
    <w:rsid w:val="008125A6"/>
    <w:rsid w:val="00817CE1"/>
    <w:rsid w:val="00836ACC"/>
    <w:rsid w:val="008A09A8"/>
    <w:rsid w:val="008A703C"/>
    <w:rsid w:val="008B3FBB"/>
    <w:rsid w:val="0093399F"/>
    <w:rsid w:val="00944D6D"/>
    <w:rsid w:val="0096053D"/>
    <w:rsid w:val="00966879"/>
    <w:rsid w:val="0098541F"/>
    <w:rsid w:val="00A12196"/>
    <w:rsid w:val="00A24F6D"/>
    <w:rsid w:val="00A5449F"/>
    <w:rsid w:val="00A621F4"/>
    <w:rsid w:val="00A81940"/>
    <w:rsid w:val="00AB2AEC"/>
    <w:rsid w:val="00B212F2"/>
    <w:rsid w:val="00B232F7"/>
    <w:rsid w:val="00B31DD0"/>
    <w:rsid w:val="00B45206"/>
    <w:rsid w:val="00B568C8"/>
    <w:rsid w:val="00B8497B"/>
    <w:rsid w:val="00BA2FC8"/>
    <w:rsid w:val="00BC0CE7"/>
    <w:rsid w:val="00BC68B1"/>
    <w:rsid w:val="00C328FB"/>
    <w:rsid w:val="00C330AE"/>
    <w:rsid w:val="00C42129"/>
    <w:rsid w:val="00C606ED"/>
    <w:rsid w:val="00C9311C"/>
    <w:rsid w:val="00C9756F"/>
    <w:rsid w:val="00CC59C5"/>
    <w:rsid w:val="00CD3874"/>
    <w:rsid w:val="00CF68EE"/>
    <w:rsid w:val="00D32B93"/>
    <w:rsid w:val="00D42D57"/>
    <w:rsid w:val="00D54A2F"/>
    <w:rsid w:val="00D55180"/>
    <w:rsid w:val="00D86B14"/>
    <w:rsid w:val="00D87781"/>
    <w:rsid w:val="00DA1919"/>
    <w:rsid w:val="00DB354E"/>
    <w:rsid w:val="00E0209F"/>
    <w:rsid w:val="00E22AF9"/>
    <w:rsid w:val="00E749C7"/>
    <w:rsid w:val="00E961B2"/>
    <w:rsid w:val="00ED1A02"/>
    <w:rsid w:val="00ED5EA8"/>
    <w:rsid w:val="00F000CC"/>
    <w:rsid w:val="00F24B9C"/>
    <w:rsid w:val="00F258E5"/>
    <w:rsid w:val="00F548E5"/>
    <w:rsid w:val="00F72AA9"/>
    <w:rsid w:val="00F94955"/>
    <w:rsid w:val="00F958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4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463576"/>
    <w:pPr>
      <w:ind w:left="720"/>
      <w:contextualSpacing/>
    </w:pPr>
  </w:style>
  <w:style w:type="character" w:customStyle="1" w:styleId="AkapitzlistZnak">
    <w:name w:val="Akapit z listą Znak"/>
    <w:aliases w:val="Numerowanie Znak,List Paragraph Znak"/>
    <w:link w:val="Akapitzlist"/>
    <w:uiPriority w:val="34"/>
    <w:locked/>
    <w:rsid w:val="00362DCB"/>
  </w:style>
  <w:style w:type="paragraph" w:styleId="Nagwek">
    <w:name w:val="header"/>
    <w:basedOn w:val="Normalny"/>
    <w:link w:val="NagwekZnak"/>
    <w:uiPriority w:val="99"/>
    <w:unhideWhenUsed/>
    <w:rsid w:val="00B212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12F2"/>
  </w:style>
  <w:style w:type="paragraph" w:styleId="Stopka">
    <w:name w:val="footer"/>
    <w:basedOn w:val="Normalny"/>
    <w:link w:val="StopkaZnak"/>
    <w:uiPriority w:val="99"/>
    <w:unhideWhenUsed/>
    <w:rsid w:val="00B212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12F2"/>
  </w:style>
  <w:style w:type="paragraph" w:styleId="Tekstdymka">
    <w:name w:val="Balloon Text"/>
    <w:basedOn w:val="Normalny"/>
    <w:link w:val="TekstdymkaZnak"/>
    <w:uiPriority w:val="99"/>
    <w:semiHidden/>
    <w:unhideWhenUsed/>
    <w:rsid w:val="00B21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12F2"/>
    <w:rPr>
      <w:rFonts w:ascii="Tahoma" w:hAnsi="Tahoma" w:cs="Tahoma"/>
      <w:sz w:val="16"/>
      <w:szCs w:val="16"/>
    </w:rPr>
  </w:style>
  <w:style w:type="character" w:styleId="Odwoaniedokomentarza">
    <w:name w:val="annotation reference"/>
    <w:basedOn w:val="Domylnaczcionkaakapitu"/>
    <w:uiPriority w:val="99"/>
    <w:semiHidden/>
    <w:unhideWhenUsed/>
    <w:rsid w:val="0055632C"/>
    <w:rPr>
      <w:sz w:val="16"/>
      <w:szCs w:val="16"/>
    </w:rPr>
  </w:style>
  <w:style w:type="paragraph" w:styleId="Tekstkomentarza">
    <w:name w:val="annotation text"/>
    <w:basedOn w:val="Normalny"/>
    <w:link w:val="TekstkomentarzaZnak"/>
    <w:uiPriority w:val="99"/>
    <w:semiHidden/>
    <w:unhideWhenUsed/>
    <w:rsid w:val="005563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32C"/>
    <w:rPr>
      <w:sz w:val="20"/>
      <w:szCs w:val="20"/>
    </w:rPr>
  </w:style>
  <w:style w:type="paragraph" w:styleId="Tematkomentarza">
    <w:name w:val="annotation subject"/>
    <w:basedOn w:val="Tekstkomentarza"/>
    <w:next w:val="Tekstkomentarza"/>
    <w:link w:val="TematkomentarzaZnak"/>
    <w:uiPriority w:val="99"/>
    <w:semiHidden/>
    <w:unhideWhenUsed/>
    <w:rsid w:val="0055632C"/>
    <w:rPr>
      <w:b/>
      <w:bCs/>
    </w:rPr>
  </w:style>
  <w:style w:type="character" w:customStyle="1" w:styleId="TematkomentarzaZnak">
    <w:name w:val="Temat komentarza Znak"/>
    <w:basedOn w:val="TekstkomentarzaZnak"/>
    <w:link w:val="Tematkomentarza"/>
    <w:uiPriority w:val="99"/>
    <w:semiHidden/>
    <w:rsid w:val="0055632C"/>
    <w:rPr>
      <w:b/>
      <w:bCs/>
      <w:sz w:val="20"/>
      <w:szCs w:val="20"/>
    </w:rPr>
  </w:style>
  <w:style w:type="paragraph" w:styleId="Tekstprzypisudolnego">
    <w:name w:val="footnote text"/>
    <w:basedOn w:val="Normalny"/>
    <w:link w:val="TekstprzypisudolnegoZnak"/>
    <w:uiPriority w:val="99"/>
    <w:semiHidden/>
    <w:unhideWhenUsed/>
    <w:rsid w:val="009854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8541F"/>
    <w:rPr>
      <w:sz w:val="20"/>
      <w:szCs w:val="20"/>
    </w:rPr>
  </w:style>
  <w:style w:type="paragraph" w:customStyle="1" w:styleId="Default">
    <w:name w:val="Default"/>
    <w:rsid w:val="001736DB"/>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2470">
      <w:bodyDiv w:val="1"/>
      <w:marLeft w:val="0"/>
      <w:marRight w:val="0"/>
      <w:marTop w:val="0"/>
      <w:marBottom w:val="0"/>
      <w:divBdr>
        <w:top w:val="none" w:sz="0" w:space="0" w:color="auto"/>
        <w:left w:val="none" w:sz="0" w:space="0" w:color="auto"/>
        <w:bottom w:val="none" w:sz="0" w:space="0" w:color="auto"/>
        <w:right w:val="none" w:sz="0" w:space="0" w:color="auto"/>
      </w:divBdr>
    </w:div>
    <w:div w:id="145024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08B39-33FD-421A-9B66-73366BE1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14</Pages>
  <Words>5413</Words>
  <Characters>32482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estolarczyk</dc:creator>
  <cp:lastModifiedBy>mlata</cp:lastModifiedBy>
  <cp:revision>5</cp:revision>
  <dcterms:created xsi:type="dcterms:W3CDTF">2020-07-04T12:45:00Z</dcterms:created>
  <dcterms:modified xsi:type="dcterms:W3CDTF">2020-07-06T11:06:00Z</dcterms:modified>
</cp:coreProperties>
</file>